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BD7" w:rsidRPr="00B22BD7" w:rsidRDefault="00B22BD7" w:rsidP="00640A1B">
      <w:pPr>
        <w:spacing w:line="700" w:lineRule="exact"/>
        <w:jc w:val="center"/>
        <w:rPr>
          <w:rFonts w:ascii="方正小标宋简体" w:eastAsia="方正小标宋简体"/>
          <w:sz w:val="44"/>
          <w:szCs w:val="44"/>
        </w:rPr>
      </w:pPr>
      <w:r w:rsidRPr="00B22BD7">
        <w:rPr>
          <w:rFonts w:ascii="方正小标宋简体" w:eastAsia="方正小标宋简体" w:hint="eastAsia"/>
          <w:sz w:val="44"/>
          <w:szCs w:val="44"/>
        </w:rPr>
        <w:t>关于开展2026年陕西省社科基金“‘两个结合’的陕西实践研究”专门项目申报工作的通知</w:t>
      </w:r>
    </w:p>
    <w:p w:rsidR="00640A1B" w:rsidRDefault="00640A1B" w:rsidP="00640A1B">
      <w:pPr>
        <w:spacing w:line="560" w:lineRule="exact"/>
        <w:ind w:firstLineChars="200" w:firstLine="640"/>
        <w:rPr>
          <w:rFonts w:ascii="仿宋" w:eastAsia="仿宋" w:hAnsi="仿宋"/>
          <w:sz w:val="32"/>
          <w:szCs w:val="32"/>
        </w:rPr>
      </w:pPr>
    </w:p>
    <w:p w:rsidR="00B22BD7" w:rsidRPr="00AF3B07" w:rsidRDefault="00B22BD7" w:rsidP="00640A1B">
      <w:pPr>
        <w:spacing w:line="560" w:lineRule="exact"/>
        <w:rPr>
          <w:rFonts w:ascii="仿宋_GB2312" w:eastAsia="仿宋_GB2312" w:hAnsi="仿宋" w:hint="eastAsia"/>
          <w:sz w:val="32"/>
          <w:szCs w:val="32"/>
        </w:rPr>
      </w:pPr>
      <w:r w:rsidRPr="00AF3B07">
        <w:rPr>
          <w:rFonts w:ascii="仿宋_GB2312" w:eastAsia="仿宋_GB2312" w:hAnsi="仿宋" w:hint="eastAsia"/>
          <w:sz w:val="32"/>
          <w:szCs w:val="32"/>
        </w:rPr>
        <w:t>各有关单位科研管理部门：</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为全面贯彻落实《中共陕西省委关于加快建设文化强省的意见》任务部署，深入推进习近平文化思想体系化学理化研究阐释，决定开展2026年陕西省社科基金“‘两个结合’的陕西实践研究”专门项目申报工作。现就有关事项通知如下。</w:t>
      </w:r>
    </w:p>
    <w:p w:rsidR="00B22BD7" w:rsidRPr="00AF3B07" w:rsidRDefault="00B22BD7" w:rsidP="00640A1B">
      <w:pPr>
        <w:spacing w:line="560" w:lineRule="exact"/>
        <w:ind w:firstLineChars="200" w:firstLine="643"/>
        <w:rPr>
          <w:rFonts w:ascii="仿宋_GB2312" w:eastAsia="仿宋_GB2312" w:hAnsi="黑体" w:hint="eastAsia"/>
          <w:sz w:val="32"/>
          <w:szCs w:val="32"/>
        </w:rPr>
      </w:pPr>
      <w:r w:rsidRPr="00AF3B07">
        <w:rPr>
          <w:rFonts w:ascii="仿宋_GB2312" w:eastAsia="仿宋_GB2312" w:hAnsi="黑体" w:hint="eastAsia"/>
          <w:b/>
          <w:bCs/>
          <w:sz w:val="32"/>
          <w:szCs w:val="32"/>
        </w:rPr>
        <w:t>一、重点研究选题</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1.“两个结合”引领陕西文化强省建设的政策机制与实施策略研究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2.“第二个结合”视域下传承发展中华优秀传统文化的陕西实践研究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3.构建中华文明标识体系的陕西实践研究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4.延安时期中国共产党推进马克思主义基本原理同中华优秀传统文化相结合的实践研究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5.陕西红色文化资源贯穿干部教育培训全过程研究</w:t>
      </w:r>
    </w:p>
    <w:p w:rsidR="00B22BD7" w:rsidRPr="00AF3B07" w:rsidRDefault="00B22BD7" w:rsidP="00640A1B">
      <w:pPr>
        <w:spacing w:line="560" w:lineRule="exact"/>
        <w:ind w:firstLineChars="200" w:firstLine="640"/>
        <w:rPr>
          <w:rFonts w:ascii="仿宋_GB2312" w:eastAsia="仿宋_GB2312" w:hAnsi="仿宋" w:hint="eastAsia"/>
          <w:spacing w:val="-6"/>
          <w:sz w:val="32"/>
          <w:szCs w:val="32"/>
        </w:rPr>
      </w:pPr>
      <w:r w:rsidRPr="00AF3B07">
        <w:rPr>
          <w:rFonts w:ascii="仿宋_GB2312" w:eastAsia="仿宋_GB2312" w:hAnsi="仿宋" w:hint="eastAsia"/>
          <w:sz w:val="32"/>
          <w:szCs w:val="32"/>
        </w:rPr>
        <w:t>6.延</w:t>
      </w:r>
      <w:r w:rsidRPr="00AF3B07">
        <w:rPr>
          <w:rFonts w:ascii="仿宋_GB2312" w:eastAsia="仿宋_GB2312" w:hAnsi="仿宋" w:hint="eastAsia"/>
          <w:spacing w:val="-6"/>
          <w:sz w:val="32"/>
          <w:szCs w:val="32"/>
        </w:rPr>
        <w:t>安精神融入新时代年轻干部政绩观培育的实践机制研究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7.文化强省建设背景下陕西文旅场景创新路径研究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8.“两个结合”视域下推进陕西城市内涵式发展高质量发展研究</w:t>
      </w:r>
    </w:p>
    <w:p w:rsidR="007747E2" w:rsidRPr="00AF3B07" w:rsidRDefault="007747E2" w:rsidP="00640A1B">
      <w:pPr>
        <w:spacing w:line="560" w:lineRule="exact"/>
        <w:ind w:firstLineChars="200" w:firstLine="640"/>
        <w:rPr>
          <w:rFonts w:ascii="仿宋_GB2312" w:eastAsia="仿宋_GB2312" w:hAnsi="仿宋" w:hint="eastAsia"/>
          <w:sz w:val="32"/>
          <w:szCs w:val="32"/>
        </w:rPr>
      </w:pP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9.“第二个结合”视域下陕西乡村文化建设研究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lastRenderedPageBreak/>
        <w:t>10.健全陕西优质文化资源直达基层机制研究</w:t>
      </w:r>
    </w:p>
    <w:p w:rsidR="00B22BD7" w:rsidRPr="00AF3B07" w:rsidRDefault="00B22BD7" w:rsidP="00640A1B">
      <w:pPr>
        <w:spacing w:line="560" w:lineRule="exact"/>
        <w:ind w:firstLineChars="200" w:firstLine="643"/>
        <w:rPr>
          <w:rFonts w:ascii="仿宋_GB2312" w:eastAsia="仿宋_GB2312" w:hAnsi="黑体" w:hint="eastAsia"/>
          <w:sz w:val="32"/>
          <w:szCs w:val="32"/>
        </w:rPr>
      </w:pPr>
      <w:r w:rsidRPr="00AF3B07">
        <w:rPr>
          <w:rFonts w:ascii="仿宋_GB2312" w:eastAsia="仿宋_GB2312" w:hAnsi="黑体" w:hint="eastAsia"/>
          <w:b/>
          <w:bCs/>
          <w:sz w:val="32"/>
          <w:szCs w:val="32"/>
        </w:rPr>
        <w:t>二、申报条件</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1.申报单位须在相关研究领域具有较强的科研力量和深厚的学术积累；设有专门负责科研管理的职能部门；能够为开展课题研究提供良好条件并承诺信誉保证。</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2.申请人须遵守国家宪法和法律法规，坚持正确政治方向，具有独立开展研究和组织开展研究的能力，能够承担实质性研究工作；具有副高级（含）以上专业技术职称；或担任正处级领导职务（含）或二级调研员（含）以上职务。</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3.凡被撤项或终止的国家社科基金项目五年内、被撤项或终止的省社科基金项目三年内，其负责人不能申报。</w:t>
      </w:r>
    </w:p>
    <w:p w:rsidR="00B22BD7" w:rsidRPr="00AF3B07" w:rsidRDefault="00B22BD7" w:rsidP="00640A1B">
      <w:pPr>
        <w:spacing w:line="560" w:lineRule="exact"/>
        <w:ind w:firstLineChars="200" w:firstLine="643"/>
        <w:rPr>
          <w:rFonts w:ascii="仿宋_GB2312" w:eastAsia="仿宋_GB2312" w:hAnsi="黑体" w:hint="eastAsia"/>
          <w:sz w:val="32"/>
          <w:szCs w:val="32"/>
        </w:rPr>
      </w:pPr>
      <w:r w:rsidRPr="00AF3B07">
        <w:rPr>
          <w:rFonts w:ascii="仿宋_GB2312" w:eastAsia="仿宋_GB2312" w:hAnsi="黑体" w:hint="eastAsia"/>
          <w:b/>
          <w:bCs/>
          <w:sz w:val="32"/>
          <w:szCs w:val="32"/>
        </w:rPr>
        <w:t>三、申报要求</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1.本次研究题目均为指定题目，项目申报者不得自行命题。课题研究要强化问题意识，突出理论指导意义和实际应用价值。鼓励开展跨部门、跨单位、跨学科的研究；鼓励学者之间、理论工作者与实际工作者之间开展联合攻关。</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2.申请人作为负责人只能申报1个项目，且不能作为课题组成员参与其他项目申报。项目主要参与人不超过5人，主要参与人每人最多可参与两个项目。</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3.课题</w:t>
      </w:r>
      <w:r w:rsidRPr="00AF3B07">
        <w:rPr>
          <w:rFonts w:ascii="仿宋_GB2312" w:eastAsia="仿宋_GB2312" w:hAnsi="仿宋" w:hint="eastAsia"/>
          <w:spacing w:val="-4"/>
          <w:sz w:val="32"/>
          <w:szCs w:val="32"/>
        </w:rPr>
        <w:t>负责人在项目执行期间要遵守相关承诺，履行约定义务，按期完</w:t>
      </w:r>
      <w:r w:rsidRPr="00AF3B07">
        <w:rPr>
          <w:rFonts w:ascii="仿宋_GB2312" w:eastAsia="仿宋_GB2312" w:hAnsi="仿宋" w:hint="eastAsia"/>
          <w:sz w:val="32"/>
          <w:szCs w:val="32"/>
        </w:rPr>
        <w:t>成研究任务，结项成果形式原则上须与预期成果一致。</w:t>
      </w:r>
    </w:p>
    <w:p w:rsidR="00B22BD7" w:rsidRPr="00AF3B07" w:rsidRDefault="00B22BD7" w:rsidP="00640A1B">
      <w:pPr>
        <w:spacing w:line="560" w:lineRule="exact"/>
        <w:ind w:firstLineChars="200" w:firstLine="643"/>
        <w:rPr>
          <w:rFonts w:ascii="仿宋_GB2312" w:eastAsia="仿宋_GB2312" w:hAnsi="黑体" w:hint="eastAsia"/>
          <w:sz w:val="32"/>
          <w:szCs w:val="32"/>
        </w:rPr>
      </w:pPr>
      <w:r w:rsidRPr="00AF3B07">
        <w:rPr>
          <w:rFonts w:ascii="仿宋_GB2312" w:eastAsia="仿宋_GB2312" w:hAnsi="黑体" w:hint="eastAsia"/>
          <w:b/>
          <w:bCs/>
          <w:sz w:val="32"/>
          <w:szCs w:val="32"/>
        </w:rPr>
        <w:t>四、项目立项、经费资助及结项</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1.省社科工作办对申请书进行资格审查，并组织专家对通过资格审查的申请书进行评审，评审结果通过陕西宣传网公示。</w:t>
      </w:r>
      <w:r w:rsidRPr="00AF3B07">
        <w:rPr>
          <w:rFonts w:ascii="仿宋_GB2312" w:eastAsia="仿宋_GB2312" w:hAnsi="仿宋" w:hint="eastAsia"/>
          <w:sz w:val="32"/>
          <w:szCs w:val="32"/>
        </w:rPr>
        <w:lastRenderedPageBreak/>
        <w:t>公示期满，对无异议者正式立项。</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2.每项立项课题资助经费2万元。</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3.项目最终成果形式为研究报告，字数不少于3万字，须在2027年3月31日前完成，同时还需向我办提交3000字左右的成果简介。项目阶段性成果形式为论文，项目负责人须以第一作者名义在核心期刊上发表至少1篇与立项课题内容密切相关的论文，且须标注本课题立项名称及项目编号等信息。</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4.省社科办对项目成果拥有所有权、使用权，项目组成员拥有项目成果的署名权。我办将在研究成果中择优编发《陕西宣传工作》。</w:t>
      </w:r>
    </w:p>
    <w:p w:rsidR="00B22BD7" w:rsidRPr="00AF3B07" w:rsidRDefault="00B22BD7" w:rsidP="00640A1B">
      <w:pPr>
        <w:spacing w:line="560" w:lineRule="exact"/>
        <w:ind w:firstLineChars="200" w:firstLine="643"/>
        <w:rPr>
          <w:rFonts w:ascii="仿宋_GB2312" w:eastAsia="仿宋_GB2312" w:hAnsi="黑体" w:hint="eastAsia"/>
          <w:sz w:val="32"/>
          <w:szCs w:val="32"/>
        </w:rPr>
      </w:pPr>
      <w:r w:rsidRPr="00AF3B07">
        <w:rPr>
          <w:rFonts w:ascii="仿宋_GB2312" w:eastAsia="仿宋_GB2312" w:hAnsi="黑体" w:hint="eastAsia"/>
          <w:b/>
          <w:bCs/>
          <w:sz w:val="32"/>
          <w:szCs w:val="32"/>
        </w:rPr>
        <w:t>五、其他事项</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1.项目申报材料从陕西宣传网（</w:t>
      </w:r>
      <w:r w:rsidRPr="00AF3B07">
        <w:rPr>
          <w:rFonts w:ascii="仿宋_GB2312" w:eastAsia="仿宋_GB2312" w:hAnsi="Times New Roman" w:cs="Times New Roman" w:hint="eastAsia"/>
          <w:sz w:val="32"/>
          <w:szCs w:val="32"/>
        </w:rPr>
        <w:t>https://www.sxxc.gov.cn/）</w:t>
      </w:r>
      <w:r w:rsidRPr="00AF3B07">
        <w:rPr>
          <w:rFonts w:ascii="仿宋_GB2312" w:eastAsia="仿宋_GB2312" w:hAnsi="仿宋" w:hint="eastAsia"/>
          <w:sz w:val="32"/>
          <w:szCs w:val="32"/>
        </w:rPr>
        <w:t>下载。申报人须按规定格式认真填写《“‘两个结合’的陕西实践研究”专门项目申请书》及《课题论证活页》，并经所在单位科研主管部门审批后，方可上报。</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2.申报人要如实填写申报材料，保证没有知识产权争议，不得有违背科研诚信要求的行为，凡存在弄虚作假、抄袭剽窃等行为的，一经发现查实，取消申报资格，如获立项即予撤项并通报批评。</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3.申报人所在单位科研管理部门填写《汇总表》，填写申报单位统一使用本单位规范名称，不得使用二级单位名称。填表中各字符间不得使用空格。《申请书》《课题论证活页》和《汇总表》须计算机填写、A3纸双面印制、中缝装订。</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lastRenderedPageBreak/>
        <w:t>4.申报时需提交《申请书》纸质文本1份、《课题论证活页》纸质文本5份、单位申报材料汇总表1份。以上资料均需同时提供电子版（光盘刻录）。</w:t>
      </w:r>
    </w:p>
    <w:p w:rsidR="00B22BD7" w:rsidRPr="00AF3B07" w:rsidRDefault="00B22BD7" w:rsidP="00640A1B">
      <w:pPr>
        <w:spacing w:line="560" w:lineRule="exact"/>
        <w:ind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5.集中受理申报的时间为2026年8月27日-8月28日，受理地点在省委党校（陕西行政学院）小寨校区中附楼马克思主义学院3002室。个人申报不予受理，逾期不予受理。</w:t>
      </w:r>
    </w:p>
    <w:p w:rsidR="00B22BD7" w:rsidRPr="00AF3B07" w:rsidRDefault="00B22BD7" w:rsidP="00640A1B">
      <w:pPr>
        <w:spacing w:line="560" w:lineRule="exact"/>
        <w:ind w:firstLineChars="200" w:firstLine="640"/>
        <w:rPr>
          <w:rFonts w:ascii="仿宋_GB2312" w:eastAsia="仿宋_GB2312" w:hAnsi="仿宋" w:hint="eastAsia"/>
          <w:sz w:val="32"/>
          <w:szCs w:val="32"/>
        </w:rPr>
      </w:pPr>
    </w:p>
    <w:p w:rsidR="00640A1B" w:rsidRPr="00AF3B07" w:rsidRDefault="00640A1B" w:rsidP="00640A1B">
      <w:pPr>
        <w:spacing w:line="560" w:lineRule="exact"/>
        <w:ind w:firstLineChars="200" w:firstLine="640"/>
        <w:rPr>
          <w:rFonts w:ascii="仿宋_GB2312" w:eastAsia="仿宋_GB2312" w:hAnsi="仿宋" w:hint="eastAsia"/>
          <w:sz w:val="32"/>
          <w:szCs w:val="32"/>
        </w:rPr>
      </w:pPr>
    </w:p>
    <w:p w:rsidR="00640A1B" w:rsidRPr="00AF3B07" w:rsidRDefault="00640A1B" w:rsidP="00640A1B">
      <w:pPr>
        <w:spacing w:line="560" w:lineRule="exact"/>
        <w:ind w:firstLineChars="200" w:firstLine="640"/>
        <w:rPr>
          <w:rFonts w:ascii="仿宋_GB2312" w:eastAsia="仿宋_GB2312" w:hAnsi="仿宋" w:hint="eastAsia"/>
          <w:sz w:val="32"/>
          <w:szCs w:val="32"/>
        </w:rPr>
      </w:pPr>
    </w:p>
    <w:p w:rsidR="00B22BD7" w:rsidRPr="00AF3B07" w:rsidRDefault="00B22BD7" w:rsidP="00640A1B">
      <w:pPr>
        <w:spacing w:line="560" w:lineRule="exact"/>
        <w:ind w:leftChars="1600" w:left="3360" w:firstLineChars="200" w:firstLine="640"/>
        <w:rPr>
          <w:rFonts w:ascii="仿宋_GB2312" w:eastAsia="仿宋_GB2312" w:hAnsi="仿宋" w:hint="eastAsia"/>
          <w:sz w:val="32"/>
          <w:szCs w:val="32"/>
        </w:rPr>
      </w:pPr>
      <w:r w:rsidRPr="00AF3B07">
        <w:rPr>
          <w:rFonts w:ascii="仿宋_GB2312" w:eastAsia="仿宋_GB2312" w:hAnsi="仿宋" w:hint="eastAsia"/>
          <w:sz w:val="32"/>
          <w:szCs w:val="32"/>
        </w:rPr>
        <w:t>陕西省哲学社会科学工作办公室</w:t>
      </w:r>
    </w:p>
    <w:p w:rsidR="00B22BD7" w:rsidRPr="00AF3B07" w:rsidRDefault="00B22BD7" w:rsidP="00640A1B">
      <w:pPr>
        <w:spacing w:line="560" w:lineRule="exact"/>
        <w:ind w:leftChars="1600" w:left="3360" w:firstLineChars="500" w:firstLine="1600"/>
        <w:rPr>
          <w:rFonts w:ascii="仿宋_GB2312" w:eastAsia="仿宋_GB2312" w:hAnsi="仿宋" w:hint="eastAsia"/>
          <w:sz w:val="32"/>
          <w:szCs w:val="32"/>
        </w:rPr>
      </w:pPr>
    </w:p>
    <w:sectPr w:rsidR="00B22BD7" w:rsidRPr="00AF3B07" w:rsidSect="00640A1B">
      <w:footerReference w:type="default" r:id="rId6"/>
      <w:pgSz w:w="11906" w:h="16838"/>
      <w:pgMar w:top="1701" w:right="1531"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E9B" w:rsidRDefault="00810E9B" w:rsidP="00640A1B">
      <w:r>
        <w:separator/>
      </w:r>
    </w:p>
  </w:endnote>
  <w:endnote w:type="continuationSeparator" w:id="1">
    <w:p w:rsidR="00810E9B" w:rsidRDefault="00810E9B" w:rsidP="00640A1B">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329306"/>
      <w:docPartObj>
        <w:docPartGallery w:val="Page Numbers (Bottom of Page)"/>
        <w:docPartUnique/>
      </w:docPartObj>
    </w:sdtPr>
    <w:sdtEndPr>
      <w:rPr>
        <w:rFonts w:ascii="Times New Roman" w:eastAsia="宋体" w:hAnsi="Times New Roman" w:cs="Times New Roman"/>
        <w:sz w:val="21"/>
        <w:szCs w:val="21"/>
      </w:rPr>
    </w:sdtEndPr>
    <w:sdtContent>
      <w:p w:rsidR="00640A1B" w:rsidRPr="00640A1B" w:rsidRDefault="00657E44" w:rsidP="00640A1B">
        <w:pPr>
          <w:pStyle w:val="ac"/>
          <w:jc w:val="center"/>
          <w:rPr>
            <w:rFonts w:ascii="Times New Roman" w:eastAsia="宋体" w:hAnsi="Times New Roman" w:cs="Times New Roman"/>
            <w:sz w:val="21"/>
            <w:szCs w:val="21"/>
          </w:rPr>
        </w:pPr>
        <w:r w:rsidRPr="00640A1B">
          <w:rPr>
            <w:rFonts w:ascii="Times New Roman" w:eastAsia="宋体" w:hAnsi="Times New Roman" w:cs="Times New Roman"/>
            <w:sz w:val="21"/>
            <w:szCs w:val="21"/>
          </w:rPr>
          <w:fldChar w:fldCharType="begin"/>
        </w:r>
        <w:r w:rsidR="00640A1B" w:rsidRPr="00640A1B">
          <w:rPr>
            <w:rFonts w:ascii="Times New Roman" w:eastAsia="宋体" w:hAnsi="Times New Roman" w:cs="Times New Roman"/>
            <w:sz w:val="21"/>
            <w:szCs w:val="21"/>
          </w:rPr>
          <w:instrText>PAGE   \* MERGEFORMAT</w:instrText>
        </w:r>
        <w:r w:rsidRPr="00640A1B">
          <w:rPr>
            <w:rFonts w:ascii="Times New Roman" w:eastAsia="宋体" w:hAnsi="Times New Roman" w:cs="Times New Roman"/>
            <w:sz w:val="21"/>
            <w:szCs w:val="21"/>
          </w:rPr>
          <w:fldChar w:fldCharType="separate"/>
        </w:r>
        <w:r w:rsidR="00D176A1" w:rsidRPr="00D176A1">
          <w:rPr>
            <w:rFonts w:ascii="Times New Roman" w:eastAsia="宋体" w:hAnsi="Times New Roman" w:cs="Times New Roman"/>
            <w:noProof/>
            <w:sz w:val="21"/>
            <w:szCs w:val="21"/>
            <w:lang w:val="zh-CN"/>
          </w:rPr>
          <w:t>4</w:t>
        </w:r>
        <w:r w:rsidRPr="00640A1B">
          <w:rPr>
            <w:rFonts w:ascii="Times New Roman" w:eastAsia="宋体" w:hAnsi="Times New Roman" w:cs="Times New Roman"/>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E9B" w:rsidRDefault="00810E9B" w:rsidP="00640A1B">
      <w:r>
        <w:separator/>
      </w:r>
    </w:p>
  </w:footnote>
  <w:footnote w:type="continuationSeparator" w:id="1">
    <w:p w:rsidR="00810E9B" w:rsidRDefault="00810E9B" w:rsidP="00640A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2BD7"/>
    <w:rsid w:val="00035693"/>
    <w:rsid w:val="000367AC"/>
    <w:rsid w:val="0004031A"/>
    <w:rsid w:val="00040816"/>
    <w:rsid w:val="000424D5"/>
    <w:rsid w:val="00046E9A"/>
    <w:rsid w:val="00050A30"/>
    <w:rsid w:val="00052896"/>
    <w:rsid w:val="000545DD"/>
    <w:rsid w:val="00055A64"/>
    <w:rsid w:val="00055C78"/>
    <w:rsid w:val="000671EB"/>
    <w:rsid w:val="00085DFD"/>
    <w:rsid w:val="000955B1"/>
    <w:rsid w:val="0009691B"/>
    <w:rsid w:val="000B6BF2"/>
    <w:rsid w:val="000D3559"/>
    <w:rsid w:val="000D7ACB"/>
    <w:rsid w:val="000E369B"/>
    <w:rsid w:val="000E619E"/>
    <w:rsid w:val="0011117B"/>
    <w:rsid w:val="00115CCE"/>
    <w:rsid w:val="0012666B"/>
    <w:rsid w:val="001267F9"/>
    <w:rsid w:val="001466E5"/>
    <w:rsid w:val="00160ADB"/>
    <w:rsid w:val="0016536C"/>
    <w:rsid w:val="00170A71"/>
    <w:rsid w:val="00177E1E"/>
    <w:rsid w:val="0019414F"/>
    <w:rsid w:val="001A1706"/>
    <w:rsid w:val="001C317F"/>
    <w:rsid w:val="001E40F3"/>
    <w:rsid w:val="001E4F03"/>
    <w:rsid w:val="00204367"/>
    <w:rsid w:val="0020467D"/>
    <w:rsid w:val="00220EE1"/>
    <w:rsid w:val="0022358C"/>
    <w:rsid w:val="00240C18"/>
    <w:rsid w:val="00242B20"/>
    <w:rsid w:val="00246870"/>
    <w:rsid w:val="00254174"/>
    <w:rsid w:val="00276E31"/>
    <w:rsid w:val="00284255"/>
    <w:rsid w:val="002A3626"/>
    <w:rsid w:val="002A5710"/>
    <w:rsid w:val="002B2B42"/>
    <w:rsid w:val="002D12DB"/>
    <w:rsid w:val="003031A5"/>
    <w:rsid w:val="00311D3C"/>
    <w:rsid w:val="00322DD2"/>
    <w:rsid w:val="00324701"/>
    <w:rsid w:val="00336EF9"/>
    <w:rsid w:val="003578A2"/>
    <w:rsid w:val="00375009"/>
    <w:rsid w:val="00391108"/>
    <w:rsid w:val="0039228B"/>
    <w:rsid w:val="003977C4"/>
    <w:rsid w:val="003B537E"/>
    <w:rsid w:val="003C71BC"/>
    <w:rsid w:val="003D256C"/>
    <w:rsid w:val="003E760A"/>
    <w:rsid w:val="00447C6C"/>
    <w:rsid w:val="00466894"/>
    <w:rsid w:val="00481ABA"/>
    <w:rsid w:val="004B16B4"/>
    <w:rsid w:val="004C17F6"/>
    <w:rsid w:val="004C2761"/>
    <w:rsid w:val="004C42FE"/>
    <w:rsid w:val="004D44C3"/>
    <w:rsid w:val="004E2C1B"/>
    <w:rsid w:val="00500448"/>
    <w:rsid w:val="00511DEE"/>
    <w:rsid w:val="005125F6"/>
    <w:rsid w:val="005272C3"/>
    <w:rsid w:val="005504AD"/>
    <w:rsid w:val="00553455"/>
    <w:rsid w:val="00594189"/>
    <w:rsid w:val="00594AFE"/>
    <w:rsid w:val="005C14B4"/>
    <w:rsid w:val="005C2D4D"/>
    <w:rsid w:val="005C319B"/>
    <w:rsid w:val="005D7331"/>
    <w:rsid w:val="005E27B7"/>
    <w:rsid w:val="005F362B"/>
    <w:rsid w:val="00605AB9"/>
    <w:rsid w:val="00612413"/>
    <w:rsid w:val="006164C5"/>
    <w:rsid w:val="00624896"/>
    <w:rsid w:val="006271EA"/>
    <w:rsid w:val="00640A1B"/>
    <w:rsid w:val="00653196"/>
    <w:rsid w:val="00655E57"/>
    <w:rsid w:val="00657E44"/>
    <w:rsid w:val="006601F6"/>
    <w:rsid w:val="006761DF"/>
    <w:rsid w:val="00692752"/>
    <w:rsid w:val="006938D5"/>
    <w:rsid w:val="006942BF"/>
    <w:rsid w:val="006B53C5"/>
    <w:rsid w:val="006C29B5"/>
    <w:rsid w:val="006D0722"/>
    <w:rsid w:val="006F1D2D"/>
    <w:rsid w:val="0070134B"/>
    <w:rsid w:val="007106F5"/>
    <w:rsid w:val="007418BB"/>
    <w:rsid w:val="007747E2"/>
    <w:rsid w:val="00775B9E"/>
    <w:rsid w:val="007819CD"/>
    <w:rsid w:val="0079567A"/>
    <w:rsid w:val="00797924"/>
    <w:rsid w:val="007B2177"/>
    <w:rsid w:val="007D62C1"/>
    <w:rsid w:val="007F1149"/>
    <w:rsid w:val="007F2749"/>
    <w:rsid w:val="007F6985"/>
    <w:rsid w:val="008075C8"/>
    <w:rsid w:val="00810E9B"/>
    <w:rsid w:val="00814778"/>
    <w:rsid w:val="00831476"/>
    <w:rsid w:val="00834CA6"/>
    <w:rsid w:val="00840453"/>
    <w:rsid w:val="00852BFF"/>
    <w:rsid w:val="00852E2D"/>
    <w:rsid w:val="00865D1F"/>
    <w:rsid w:val="00875746"/>
    <w:rsid w:val="00887F60"/>
    <w:rsid w:val="008929C9"/>
    <w:rsid w:val="00894E55"/>
    <w:rsid w:val="008A3C4E"/>
    <w:rsid w:val="008C0DE8"/>
    <w:rsid w:val="008C2E5C"/>
    <w:rsid w:val="008C7417"/>
    <w:rsid w:val="008D57D2"/>
    <w:rsid w:val="008F2B85"/>
    <w:rsid w:val="008F66EF"/>
    <w:rsid w:val="00910537"/>
    <w:rsid w:val="009347B5"/>
    <w:rsid w:val="00947642"/>
    <w:rsid w:val="009566BB"/>
    <w:rsid w:val="00966960"/>
    <w:rsid w:val="00976D6A"/>
    <w:rsid w:val="00985379"/>
    <w:rsid w:val="009939C9"/>
    <w:rsid w:val="009A1E58"/>
    <w:rsid w:val="009C4243"/>
    <w:rsid w:val="009C7DDA"/>
    <w:rsid w:val="009D6ADC"/>
    <w:rsid w:val="009D6DBD"/>
    <w:rsid w:val="009D7DD7"/>
    <w:rsid w:val="009E6800"/>
    <w:rsid w:val="00A00FB5"/>
    <w:rsid w:val="00A07687"/>
    <w:rsid w:val="00A32B08"/>
    <w:rsid w:val="00A33265"/>
    <w:rsid w:val="00A34921"/>
    <w:rsid w:val="00A3737F"/>
    <w:rsid w:val="00A56CD3"/>
    <w:rsid w:val="00A825E0"/>
    <w:rsid w:val="00A921A9"/>
    <w:rsid w:val="00AA6008"/>
    <w:rsid w:val="00AC6DB7"/>
    <w:rsid w:val="00AD426F"/>
    <w:rsid w:val="00AF3B07"/>
    <w:rsid w:val="00B12EA5"/>
    <w:rsid w:val="00B169F9"/>
    <w:rsid w:val="00B20485"/>
    <w:rsid w:val="00B22BD7"/>
    <w:rsid w:val="00B23167"/>
    <w:rsid w:val="00B30D1B"/>
    <w:rsid w:val="00B42922"/>
    <w:rsid w:val="00B60CCF"/>
    <w:rsid w:val="00B770A2"/>
    <w:rsid w:val="00B83046"/>
    <w:rsid w:val="00B84EF5"/>
    <w:rsid w:val="00B92BC3"/>
    <w:rsid w:val="00BA0F4D"/>
    <w:rsid w:val="00BA4B75"/>
    <w:rsid w:val="00BA628D"/>
    <w:rsid w:val="00BA7F26"/>
    <w:rsid w:val="00BB4EBB"/>
    <w:rsid w:val="00BB5A60"/>
    <w:rsid w:val="00BC08D5"/>
    <w:rsid w:val="00BC357E"/>
    <w:rsid w:val="00BC3A10"/>
    <w:rsid w:val="00BE3C93"/>
    <w:rsid w:val="00BE535B"/>
    <w:rsid w:val="00BF02D2"/>
    <w:rsid w:val="00BF0DA5"/>
    <w:rsid w:val="00C05B82"/>
    <w:rsid w:val="00C07299"/>
    <w:rsid w:val="00C525A8"/>
    <w:rsid w:val="00C722F1"/>
    <w:rsid w:val="00C73DD8"/>
    <w:rsid w:val="00C86F9A"/>
    <w:rsid w:val="00C90BED"/>
    <w:rsid w:val="00C94E1E"/>
    <w:rsid w:val="00C975EF"/>
    <w:rsid w:val="00CA6805"/>
    <w:rsid w:val="00CB1AD7"/>
    <w:rsid w:val="00CB27E4"/>
    <w:rsid w:val="00CB3F85"/>
    <w:rsid w:val="00CC6183"/>
    <w:rsid w:val="00CE653F"/>
    <w:rsid w:val="00D06968"/>
    <w:rsid w:val="00D07B7B"/>
    <w:rsid w:val="00D176A1"/>
    <w:rsid w:val="00D21469"/>
    <w:rsid w:val="00D26373"/>
    <w:rsid w:val="00D32D50"/>
    <w:rsid w:val="00D81F29"/>
    <w:rsid w:val="00DB68DA"/>
    <w:rsid w:val="00DE69B3"/>
    <w:rsid w:val="00E03104"/>
    <w:rsid w:val="00E03C43"/>
    <w:rsid w:val="00E40D57"/>
    <w:rsid w:val="00E462E1"/>
    <w:rsid w:val="00E71E6A"/>
    <w:rsid w:val="00E74B0B"/>
    <w:rsid w:val="00EA1E2A"/>
    <w:rsid w:val="00EB5686"/>
    <w:rsid w:val="00EB76E7"/>
    <w:rsid w:val="00ED0420"/>
    <w:rsid w:val="00EF1A0F"/>
    <w:rsid w:val="00EF7B95"/>
    <w:rsid w:val="00F052C0"/>
    <w:rsid w:val="00F1147E"/>
    <w:rsid w:val="00F27348"/>
    <w:rsid w:val="00F30AA5"/>
    <w:rsid w:val="00F325B3"/>
    <w:rsid w:val="00F34494"/>
    <w:rsid w:val="00F43031"/>
    <w:rsid w:val="00F43382"/>
    <w:rsid w:val="00F46154"/>
    <w:rsid w:val="00F60B48"/>
    <w:rsid w:val="00F67449"/>
    <w:rsid w:val="00F86C80"/>
    <w:rsid w:val="00F92F0A"/>
    <w:rsid w:val="00F9698C"/>
    <w:rsid w:val="00F9703A"/>
    <w:rsid w:val="00FA6939"/>
    <w:rsid w:val="00FB1D9D"/>
    <w:rsid w:val="00FC66D5"/>
    <w:rsid w:val="00FD4BF9"/>
    <w:rsid w:val="00FD7D7F"/>
    <w:rsid w:val="00FE0716"/>
    <w:rsid w:val="00FF14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E44"/>
    <w:pPr>
      <w:widowControl w:val="0"/>
      <w:jc w:val="both"/>
    </w:pPr>
  </w:style>
  <w:style w:type="paragraph" w:styleId="1">
    <w:name w:val="heading 1"/>
    <w:basedOn w:val="a"/>
    <w:next w:val="a"/>
    <w:link w:val="1Char"/>
    <w:uiPriority w:val="9"/>
    <w:qFormat/>
    <w:rsid w:val="00B22BD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B22BD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B22BD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B22BD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B22BD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B22BD7"/>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B22BD7"/>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B22BD7"/>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B22BD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22BD7"/>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B22BD7"/>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B22BD7"/>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B22BD7"/>
    <w:rPr>
      <w:rFonts w:cstheme="majorBidi"/>
      <w:color w:val="0F4761" w:themeColor="accent1" w:themeShade="BF"/>
      <w:sz w:val="28"/>
      <w:szCs w:val="28"/>
    </w:rPr>
  </w:style>
  <w:style w:type="character" w:customStyle="1" w:styleId="5Char">
    <w:name w:val="标题 5 Char"/>
    <w:basedOn w:val="a0"/>
    <w:link w:val="5"/>
    <w:uiPriority w:val="9"/>
    <w:semiHidden/>
    <w:rsid w:val="00B22BD7"/>
    <w:rPr>
      <w:rFonts w:cstheme="majorBidi"/>
      <w:color w:val="0F4761" w:themeColor="accent1" w:themeShade="BF"/>
      <w:sz w:val="24"/>
      <w:szCs w:val="24"/>
    </w:rPr>
  </w:style>
  <w:style w:type="character" w:customStyle="1" w:styleId="6Char">
    <w:name w:val="标题 6 Char"/>
    <w:basedOn w:val="a0"/>
    <w:link w:val="6"/>
    <w:uiPriority w:val="9"/>
    <w:semiHidden/>
    <w:rsid w:val="00B22BD7"/>
    <w:rPr>
      <w:rFonts w:cstheme="majorBidi"/>
      <w:b/>
      <w:bCs/>
      <w:color w:val="0F4761" w:themeColor="accent1" w:themeShade="BF"/>
    </w:rPr>
  </w:style>
  <w:style w:type="character" w:customStyle="1" w:styleId="7Char">
    <w:name w:val="标题 7 Char"/>
    <w:basedOn w:val="a0"/>
    <w:link w:val="7"/>
    <w:uiPriority w:val="9"/>
    <w:semiHidden/>
    <w:rsid w:val="00B22BD7"/>
    <w:rPr>
      <w:rFonts w:cstheme="majorBidi"/>
      <w:b/>
      <w:bCs/>
      <w:color w:val="595959" w:themeColor="text1" w:themeTint="A6"/>
    </w:rPr>
  </w:style>
  <w:style w:type="character" w:customStyle="1" w:styleId="8Char">
    <w:name w:val="标题 8 Char"/>
    <w:basedOn w:val="a0"/>
    <w:link w:val="8"/>
    <w:uiPriority w:val="9"/>
    <w:semiHidden/>
    <w:rsid w:val="00B22BD7"/>
    <w:rPr>
      <w:rFonts w:cstheme="majorBidi"/>
      <w:color w:val="595959" w:themeColor="text1" w:themeTint="A6"/>
    </w:rPr>
  </w:style>
  <w:style w:type="character" w:customStyle="1" w:styleId="9Char">
    <w:name w:val="标题 9 Char"/>
    <w:basedOn w:val="a0"/>
    <w:link w:val="9"/>
    <w:uiPriority w:val="9"/>
    <w:semiHidden/>
    <w:rsid w:val="00B22BD7"/>
    <w:rPr>
      <w:rFonts w:eastAsiaTheme="majorEastAsia" w:cstheme="majorBidi"/>
      <w:color w:val="595959" w:themeColor="text1" w:themeTint="A6"/>
    </w:rPr>
  </w:style>
  <w:style w:type="paragraph" w:styleId="a3">
    <w:name w:val="Title"/>
    <w:basedOn w:val="a"/>
    <w:next w:val="a"/>
    <w:link w:val="Char"/>
    <w:uiPriority w:val="10"/>
    <w:qFormat/>
    <w:rsid w:val="00B22BD7"/>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B22BD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22BD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B22BD7"/>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B22BD7"/>
    <w:pPr>
      <w:spacing w:before="160" w:after="160"/>
      <w:jc w:val="center"/>
    </w:pPr>
    <w:rPr>
      <w:i/>
      <w:iCs/>
      <w:color w:val="404040" w:themeColor="text1" w:themeTint="BF"/>
    </w:rPr>
  </w:style>
  <w:style w:type="character" w:customStyle="1" w:styleId="Char1">
    <w:name w:val="引用 Char"/>
    <w:basedOn w:val="a0"/>
    <w:link w:val="a5"/>
    <w:uiPriority w:val="29"/>
    <w:rsid w:val="00B22BD7"/>
    <w:rPr>
      <w:i/>
      <w:iCs/>
      <w:color w:val="404040" w:themeColor="text1" w:themeTint="BF"/>
    </w:rPr>
  </w:style>
  <w:style w:type="paragraph" w:styleId="a6">
    <w:name w:val="List Paragraph"/>
    <w:basedOn w:val="a"/>
    <w:uiPriority w:val="34"/>
    <w:qFormat/>
    <w:rsid w:val="00B22BD7"/>
    <w:pPr>
      <w:ind w:left="720"/>
      <w:contextualSpacing/>
    </w:pPr>
  </w:style>
  <w:style w:type="character" w:styleId="a7">
    <w:name w:val="Intense Emphasis"/>
    <w:basedOn w:val="a0"/>
    <w:uiPriority w:val="21"/>
    <w:qFormat/>
    <w:rsid w:val="00B22BD7"/>
    <w:rPr>
      <w:i/>
      <w:iCs/>
      <w:color w:val="0F4761" w:themeColor="accent1" w:themeShade="BF"/>
    </w:rPr>
  </w:style>
  <w:style w:type="paragraph" w:styleId="a8">
    <w:name w:val="Intense Quote"/>
    <w:basedOn w:val="a"/>
    <w:next w:val="a"/>
    <w:link w:val="Char2"/>
    <w:uiPriority w:val="30"/>
    <w:qFormat/>
    <w:rsid w:val="00B2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B22BD7"/>
    <w:rPr>
      <w:i/>
      <w:iCs/>
      <w:color w:val="0F4761" w:themeColor="accent1" w:themeShade="BF"/>
    </w:rPr>
  </w:style>
  <w:style w:type="character" w:styleId="a9">
    <w:name w:val="Intense Reference"/>
    <w:basedOn w:val="a0"/>
    <w:uiPriority w:val="32"/>
    <w:qFormat/>
    <w:rsid w:val="00B22BD7"/>
    <w:rPr>
      <w:b/>
      <w:bCs/>
      <w:smallCaps/>
      <w:color w:val="0F4761" w:themeColor="accent1" w:themeShade="BF"/>
      <w:spacing w:val="5"/>
    </w:rPr>
  </w:style>
  <w:style w:type="character" w:styleId="aa">
    <w:name w:val="Hyperlink"/>
    <w:basedOn w:val="a0"/>
    <w:uiPriority w:val="99"/>
    <w:unhideWhenUsed/>
    <w:rsid w:val="00B22BD7"/>
    <w:rPr>
      <w:color w:val="467886" w:themeColor="hyperlink"/>
      <w:u w:val="single"/>
    </w:rPr>
  </w:style>
  <w:style w:type="character" w:customStyle="1" w:styleId="UnresolvedMention">
    <w:name w:val="Unresolved Mention"/>
    <w:basedOn w:val="a0"/>
    <w:uiPriority w:val="99"/>
    <w:semiHidden/>
    <w:unhideWhenUsed/>
    <w:rsid w:val="00B22BD7"/>
    <w:rPr>
      <w:color w:val="605E5C"/>
      <w:shd w:val="clear" w:color="auto" w:fill="E1DFDD"/>
    </w:rPr>
  </w:style>
  <w:style w:type="paragraph" w:styleId="ab">
    <w:name w:val="header"/>
    <w:basedOn w:val="a"/>
    <w:link w:val="Char3"/>
    <w:uiPriority w:val="99"/>
    <w:unhideWhenUsed/>
    <w:rsid w:val="00640A1B"/>
    <w:pPr>
      <w:tabs>
        <w:tab w:val="center" w:pos="4153"/>
        <w:tab w:val="right" w:pos="8306"/>
      </w:tabs>
      <w:snapToGrid w:val="0"/>
      <w:jc w:val="center"/>
    </w:pPr>
    <w:rPr>
      <w:sz w:val="18"/>
      <w:szCs w:val="18"/>
    </w:rPr>
  </w:style>
  <w:style w:type="character" w:customStyle="1" w:styleId="Char3">
    <w:name w:val="页眉 Char"/>
    <w:basedOn w:val="a0"/>
    <w:link w:val="ab"/>
    <w:uiPriority w:val="99"/>
    <w:rsid w:val="00640A1B"/>
    <w:rPr>
      <w:sz w:val="18"/>
      <w:szCs w:val="18"/>
    </w:rPr>
  </w:style>
  <w:style w:type="paragraph" w:styleId="ac">
    <w:name w:val="footer"/>
    <w:basedOn w:val="a"/>
    <w:link w:val="Char4"/>
    <w:uiPriority w:val="99"/>
    <w:unhideWhenUsed/>
    <w:rsid w:val="00640A1B"/>
    <w:pPr>
      <w:tabs>
        <w:tab w:val="center" w:pos="4153"/>
        <w:tab w:val="right" w:pos="8306"/>
      </w:tabs>
      <w:snapToGrid w:val="0"/>
      <w:jc w:val="left"/>
    </w:pPr>
    <w:rPr>
      <w:sz w:val="18"/>
      <w:szCs w:val="18"/>
    </w:rPr>
  </w:style>
  <w:style w:type="character" w:customStyle="1" w:styleId="Char4">
    <w:name w:val="页脚 Char"/>
    <w:basedOn w:val="a0"/>
    <w:link w:val="ac"/>
    <w:uiPriority w:val="99"/>
    <w:rsid w:val="00640A1B"/>
    <w:rPr>
      <w:sz w:val="18"/>
      <w:szCs w:val="18"/>
    </w:rPr>
  </w:style>
</w:styles>
</file>

<file path=word/webSettings.xml><?xml version="1.0" encoding="utf-8"?>
<w:webSettings xmlns:r="http://schemas.openxmlformats.org/officeDocument/2006/relationships" xmlns:w="http://schemas.openxmlformats.org/wordprocessingml/2006/main">
  <w:divs>
    <w:div w:id="213078088">
      <w:bodyDiv w:val="1"/>
      <w:marLeft w:val="0"/>
      <w:marRight w:val="0"/>
      <w:marTop w:val="0"/>
      <w:marBottom w:val="0"/>
      <w:divBdr>
        <w:top w:val="none" w:sz="0" w:space="0" w:color="auto"/>
        <w:left w:val="none" w:sz="0" w:space="0" w:color="auto"/>
        <w:bottom w:val="none" w:sz="0" w:space="0" w:color="auto"/>
        <w:right w:val="none" w:sz="0" w:space="0" w:color="auto"/>
      </w:divBdr>
    </w:div>
    <w:div w:id="591470477">
      <w:bodyDiv w:val="1"/>
      <w:marLeft w:val="0"/>
      <w:marRight w:val="0"/>
      <w:marTop w:val="0"/>
      <w:marBottom w:val="0"/>
      <w:divBdr>
        <w:top w:val="none" w:sz="0" w:space="0" w:color="auto"/>
        <w:left w:val="none" w:sz="0" w:space="0" w:color="auto"/>
        <w:bottom w:val="none" w:sz="0" w:space="0" w:color="auto"/>
        <w:right w:val="none" w:sz="0" w:space="0" w:color="auto"/>
      </w:divBdr>
      <w:divsChild>
        <w:div w:id="1212573584">
          <w:marLeft w:val="0"/>
          <w:marRight w:val="0"/>
          <w:marTop w:val="0"/>
          <w:marBottom w:val="0"/>
          <w:divBdr>
            <w:top w:val="none" w:sz="0" w:space="0" w:color="auto"/>
            <w:left w:val="none" w:sz="0" w:space="0" w:color="auto"/>
            <w:bottom w:val="none" w:sz="0" w:space="0" w:color="auto"/>
            <w:right w:val="none" w:sz="0" w:space="0" w:color="auto"/>
          </w:divBdr>
        </w:div>
        <w:div w:id="1965386854">
          <w:marLeft w:val="0"/>
          <w:marRight w:val="0"/>
          <w:marTop w:val="0"/>
          <w:marBottom w:val="600"/>
          <w:divBdr>
            <w:top w:val="none" w:sz="0" w:space="0" w:color="auto"/>
            <w:left w:val="none" w:sz="0" w:space="0" w:color="auto"/>
            <w:bottom w:val="none" w:sz="0" w:space="0" w:color="auto"/>
            <w:right w:val="none" w:sz="0" w:space="0" w:color="auto"/>
          </w:divBdr>
          <w:divsChild>
            <w:div w:id="502622508">
              <w:marLeft w:val="0"/>
              <w:marRight w:val="0"/>
              <w:marTop w:val="0"/>
              <w:marBottom w:val="0"/>
              <w:divBdr>
                <w:top w:val="none" w:sz="0" w:space="0" w:color="auto"/>
                <w:left w:val="none" w:sz="0" w:space="0" w:color="auto"/>
                <w:bottom w:val="none" w:sz="0" w:space="0" w:color="auto"/>
                <w:right w:val="none" w:sz="0" w:space="0" w:color="auto"/>
              </w:divBdr>
            </w:div>
            <w:div w:id="1597320634">
              <w:marLeft w:val="0"/>
              <w:marRight w:val="0"/>
              <w:marTop w:val="0"/>
              <w:marBottom w:val="0"/>
              <w:divBdr>
                <w:top w:val="none" w:sz="0" w:space="0" w:color="auto"/>
                <w:left w:val="none" w:sz="0" w:space="0" w:color="auto"/>
                <w:bottom w:val="none" w:sz="0" w:space="0" w:color="auto"/>
                <w:right w:val="none" w:sz="0" w:space="0" w:color="auto"/>
              </w:divBdr>
            </w:div>
            <w:div w:id="152628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104705">
      <w:bodyDiv w:val="1"/>
      <w:marLeft w:val="0"/>
      <w:marRight w:val="0"/>
      <w:marTop w:val="0"/>
      <w:marBottom w:val="0"/>
      <w:divBdr>
        <w:top w:val="none" w:sz="0" w:space="0" w:color="auto"/>
        <w:left w:val="none" w:sz="0" w:space="0" w:color="auto"/>
        <w:bottom w:val="none" w:sz="0" w:space="0" w:color="auto"/>
        <w:right w:val="none" w:sz="0" w:space="0" w:color="auto"/>
      </w:divBdr>
    </w:div>
    <w:div w:id="1118917435">
      <w:bodyDiv w:val="1"/>
      <w:marLeft w:val="0"/>
      <w:marRight w:val="0"/>
      <w:marTop w:val="0"/>
      <w:marBottom w:val="0"/>
      <w:divBdr>
        <w:top w:val="none" w:sz="0" w:space="0" w:color="auto"/>
        <w:left w:val="none" w:sz="0" w:space="0" w:color="auto"/>
        <w:bottom w:val="none" w:sz="0" w:space="0" w:color="auto"/>
        <w:right w:val="none" w:sz="0" w:space="0" w:color="auto"/>
      </w:divBdr>
      <w:divsChild>
        <w:div w:id="507018891">
          <w:marLeft w:val="0"/>
          <w:marRight w:val="0"/>
          <w:marTop w:val="0"/>
          <w:marBottom w:val="0"/>
          <w:divBdr>
            <w:top w:val="none" w:sz="0" w:space="0" w:color="auto"/>
            <w:left w:val="none" w:sz="0" w:space="0" w:color="auto"/>
            <w:bottom w:val="none" w:sz="0" w:space="0" w:color="auto"/>
            <w:right w:val="none" w:sz="0" w:space="0" w:color="auto"/>
          </w:divBdr>
        </w:div>
        <w:div w:id="941763495">
          <w:marLeft w:val="0"/>
          <w:marRight w:val="0"/>
          <w:marTop w:val="0"/>
          <w:marBottom w:val="600"/>
          <w:divBdr>
            <w:top w:val="none" w:sz="0" w:space="0" w:color="auto"/>
            <w:left w:val="none" w:sz="0" w:space="0" w:color="auto"/>
            <w:bottom w:val="none" w:sz="0" w:space="0" w:color="auto"/>
            <w:right w:val="none" w:sz="0" w:space="0" w:color="auto"/>
          </w:divBdr>
          <w:divsChild>
            <w:div w:id="1279944235">
              <w:marLeft w:val="0"/>
              <w:marRight w:val="0"/>
              <w:marTop w:val="0"/>
              <w:marBottom w:val="0"/>
              <w:divBdr>
                <w:top w:val="none" w:sz="0" w:space="0" w:color="auto"/>
                <w:left w:val="none" w:sz="0" w:space="0" w:color="auto"/>
                <w:bottom w:val="none" w:sz="0" w:space="0" w:color="auto"/>
                <w:right w:val="none" w:sz="0" w:space="0" w:color="auto"/>
              </w:divBdr>
            </w:div>
            <w:div w:id="707098010">
              <w:marLeft w:val="0"/>
              <w:marRight w:val="0"/>
              <w:marTop w:val="0"/>
              <w:marBottom w:val="0"/>
              <w:divBdr>
                <w:top w:val="none" w:sz="0" w:space="0" w:color="auto"/>
                <w:left w:val="none" w:sz="0" w:space="0" w:color="auto"/>
                <w:bottom w:val="none" w:sz="0" w:space="0" w:color="auto"/>
                <w:right w:val="none" w:sz="0" w:space="0" w:color="auto"/>
              </w:divBdr>
            </w:div>
            <w:div w:id="111451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253</Words>
  <Characters>1443</Characters>
  <Application>Microsoft Office Word</Application>
  <DocSecurity>0</DocSecurity>
  <Lines>12</Lines>
  <Paragraphs>3</Paragraphs>
  <ScaleCrop>false</ScaleCrop>
  <Company>神州网信技术有限公司</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DYS</dc:creator>
  <cp:keywords/>
  <dc:description/>
  <cp:lastModifiedBy>微软用户</cp:lastModifiedBy>
  <cp:revision>6</cp:revision>
  <cp:lastPrinted>2026-07-27T09:52:00Z</cp:lastPrinted>
  <dcterms:created xsi:type="dcterms:W3CDTF">2026-07-27T09:36:00Z</dcterms:created>
  <dcterms:modified xsi:type="dcterms:W3CDTF">2026-07-28T01:25:00Z</dcterms:modified>
</cp:coreProperties>
</file>