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A87" w:rsidRDefault="00B35C8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1</w:t>
      </w:r>
    </w:p>
    <w:p w:rsidR="002C2A87" w:rsidRDefault="002C2A87">
      <w:pPr>
        <w:pStyle w:val="3"/>
      </w:pPr>
    </w:p>
    <w:tbl>
      <w:tblPr>
        <w:tblW w:w="845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37"/>
        <w:gridCol w:w="1711"/>
        <w:gridCol w:w="1500"/>
        <w:gridCol w:w="1425"/>
        <w:gridCol w:w="1785"/>
      </w:tblGrid>
      <w:tr w:rsidR="002C2A87">
        <w:trPr>
          <w:trHeight w:val="570"/>
        </w:trPr>
        <w:tc>
          <w:tcPr>
            <w:tcW w:w="84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B35C80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40"/>
                <w:szCs w:val="40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4"/>
                <w:szCs w:val="44"/>
                <w:lang/>
              </w:rPr>
              <w:t>社科数据资源库机构信息登记表</w:t>
            </w:r>
          </w:p>
        </w:tc>
      </w:tr>
      <w:tr w:rsidR="002C2A87">
        <w:trPr>
          <w:trHeight w:val="780"/>
        </w:trPr>
        <w:tc>
          <w:tcPr>
            <w:tcW w:w="20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B35C80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4"/>
                <w:lang/>
              </w:rPr>
              <w:t>单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4"/>
                <w:lang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4"/>
                <w:lang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4"/>
                <w:lang/>
              </w:rPr>
              <w:t>位</w:t>
            </w:r>
          </w:p>
        </w:tc>
        <w:tc>
          <w:tcPr>
            <w:tcW w:w="321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2C2A87">
            <w:pPr>
              <w:jc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</w:p>
        </w:tc>
        <w:tc>
          <w:tcPr>
            <w:tcW w:w="14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B35C80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4"/>
                <w:lang/>
              </w:rPr>
              <w:t>成立时间</w:t>
            </w:r>
          </w:p>
        </w:tc>
        <w:tc>
          <w:tcPr>
            <w:tcW w:w="178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2C2A87">
            <w:pPr>
              <w:jc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</w:p>
        </w:tc>
      </w:tr>
      <w:tr w:rsidR="002C2A87">
        <w:trPr>
          <w:trHeight w:val="600"/>
        </w:trPr>
        <w:tc>
          <w:tcPr>
            <w:tcW w:w="20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B35C80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4"/>
                <w:lang/>
              </w:rPr>
              <w:t>机构名称</w:t>
            </w:r>
          </w:p>
        </w:tc>
        <w:tc>
          <w:tcPr>
            <w:tcW w:w="6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2C2A87">
            <w:pPr>
              <w:jc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</w:p>
        </w:tc>
      </w:tr>
      <w:tr w:rsidR="002C2A87">
        <w:trPr>
          <w:trHeight w:val="560"/>
        </w:trPr>
        <w:tc>
          <w:tcPr>
            <w:tcW w:w="20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B35C80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4"/>
                <w:lang/>
              </w:rPr>
              <w:t>通讯地址</w:t>
            </w:r>
          </w:p>
        </w:tc>
        <w:tc>
          <w:tcPr>
            <w:tcW w:w="6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2C2A87">
            <w:pPr>
              <w:jc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</w:p>
        </w:tc>
      </w:tr>
      <w:tr w:rsidR="002C2A87">
        <w:trPr>
          <w:trHeight w:val="580"/>
        </w:trPr>
        <w:tc>
          <w:tcPr>
            <w:tcW w:w="20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B35C80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4"/>
                <w:lang/>
              </w:rPr>
              <w:t>负责人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2C2A87">
            <w:pPr>
              <w:jc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B35C80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4"/>
                <w:lang/>
              </w:rPr>
              <w:t>联系人</w:t>
            </w:r>
          </w:p>
        </w:tc>
        <w:tc>
          <w:tcPr>
            <w:tcW w:w="3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2C2A87">
            <w:pPr>
              <w:jc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</w:p>
        </w:tc>
      </w:tr>
      <w:tr w:rsidR="002C2A87">
        <w:trPr>
          <w:trHeight w:val="580"/>
        </w:trPr>
        <w:tc>
          <w:tcPr>
            <w:tcW w:w="20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B35C80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4"/>
                <w:lang/>
              </w:rPr>
              <w:t>联系电话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2C2A87">
            <w:pPr>
              <w:jc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B35C80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4"/>
                <w:lang/>
              </w:rPr>
              <w:t>联系邮箱</w:t>
            </w:r>
          </w:p>
        </w:tc>
        <w:tc>
          <w:tcPr>
            <w:tcW w:w="3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2C2A87">
            <w:pPr>
              <w:jc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</w:p>
        </w:tc>
      </w:tr>
      <w:tr w:rsidR="002C2A87">
        <w:trPr>
          <w:trHeight w:val="1500"/>
        </w:trPr>
        <w:tc>
          <w:tcPr>
            <w:tcW w:w="20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B35C80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4"/>
                <w:lang/>
              </w:rPr>
              <w:t>业务范围</w:t>
            </w:r>
          </w:p>
        </w:tc>
        <w:tc>
          <w:tcPr>
            <w:tcW w:w="6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2C2A87">
            <w:pPr>
              <w:jc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</w:p>
        </w:tc>
      </w:tr>
      <w:tr w:rsidR="002C2A87">
        <w:trPr>
          <w:trHeight w:val="660"/>
        </w:trPr>
        <w:tc>
          <w:tcPr>
            <w:tcW w:w="2037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B35C80">
            <w:pPr>
              <w:widowControl/>
              <w:jc w:val="center"/>
              <w:textAlignment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4"/>
                <w:lang/>
              </w:rPr>
              <w:t>机构简介</w:t>
            </w:r>
          </w:p>
        </w:tc>
        <w:tc>
          <w:tcPr>
            <w:tcW w:w="642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B35C80">
            <w:pPr>
              <w:widowControl/>
              <w:jc w:val="left"/>
              <w:textAlignment w:val="center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 w:val="20"/>
                <w:szCs w:val="20"/>
                <w:lang/>
              </w:rPr>
              <w:t>（包括机构性质、研究人员数量和职称结构、研究方向、研究重点、研究特色、研究成果产出等情况）</w:t>
            </w:r>
          </w:p>
        </w:tc>
      </w:tr>
      <w:tr w:rsidR="002C2A87">
        <w:trPr>
          <w:trHeight w:val="640"/>
        </w:trPr>
        <w:tc>
          <w:tcPr>
            <w:tcW w:w="203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2C2A87">
            <w:pPr>
              <w:jc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</w:p>
        </w:tc>
        <w:tc>
          <w:tcPr>
            <w:tcW w:w="642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2C2A87">
            <w:pPr>
              <w:jc w:val="left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</w:p>
        </w:tc>
      </w:tr>
      <w:tr w:rsidR="002C2A87">
        <w:trPr>
          <w:trHeight w:val="4360"/>
        </w:trPr>
        <w:tc>
          <w:tcPr>
            <w:tcW w:w="2037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2C2A87">
            <w:pPr>
              <w:jc w:val="center"/>
              <w:rPr>
                <w:rFonts w:ascii="微软雅黑" w:eastAsia="微软雅黑" w:hAnsi="微软雅黑" w:cs="微软雅黑"/>
                <w:color w:val="000000"/>
                <w:sz w:val="24"/>
              </w:rPr>
            </w:pPr>
          </w:p>
        </w:tc>
        <w:tc>
          <w:tcPr>
            <w:tcW w:w="6421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C2A87" w:rsidRDefault="002C2A87">
            <w:pPr>
              <w:jc w:val="left"/>
              <w:rPr>
                <w:rFonts w:ascii="微软雅黑" w:eastAsia="微软雅黑" w:hAnsi="微软雅黑" w:cs="微软雅黑"/>
                <w:color w:val="000000"/>
                <w:sz w:val="20"/>
                <w:szCs w:val="20"/>
              </w:rPr>
            </w:pPr>
          </w:p>
        </w:tc>
      </w:tr>
    </w:tbl>
    <w:p w:rsidR="002C2A87" w:rsidRDefault="00B35C80">
      <w:pPr>
        <w:rPr>
          <w:rFonts w:ascii="仿宋_GB2312" w:eastAsia="仿宋_GB2312" w:hAnsi="仿宋_GB2312" w:cs="仿宋_GB2312"/>
          <w:sz w:val="18"/>
          <w:szCs w:val="18"/>
        </w:rPr>
      </w:pPr>
      <w:r>
        <w:rPr>
          <w:rFonts w:ascii="仿宋_GB2312" w:eastAsia="仿宋_GB2312" w:hAnsi="仿宋_GB2312" w:cs="仿宋_GB2312" w:hint="eastAsia"/>
          <w:sz w:val="18"/>
          <w:szCs w:val="18"/>
        </w:rPr>
        <w:t>注：</w:t>
      </w:r>
      <w:r>
        <w:rPr>
          <w:rFonts w:ascii="仿宋_GB2312" w:eastAsia="仿宋_GB2312" w:hAnsi="仿宋_GB2312" w:cs="仿宋_GB2312" w:hint="eastAsia"/>
          <w:sz w:val="18"/>
          <w:szCs w:val="18"/>
        </w:rPr>
        <w:t>1.</w:t>
      </w:r>
      <w:r>
        <w:rPr>
          <w:rFonts w:ascii="仿宋_GB2312" w:eastAsia="仿宋_GB2312" w:hAnsi="仿宋_GB2312" w:cs="仿宋_GB2312" w:hint="eastAsia"/>
          <w:sz w:val="18"/>
          <w:szCs w:val="18"/>
        </w:rPr>
        <w:t>单位为：省委党校（省行政学院）、省社科院、中国延安干部学院、各高校社科联；</w:t>
      </w:r>
    </w:p>
    <w:p w:rsidR="002C2A87" w:rsidRDefault="00B35C80">
      <w:pPr>
        <w:ind w:firstLineChars="200" w:firstLine="360"/>
        <w:rPr>
          <w:rFonts w:ascii="仿宋_GB2312" w:eastAsia="仿宋_GB2312" w:hAnsi="仿宋_GB2312" w:cs="仿宋_GB2312"/>
          <w:sz w:val="18"/>
          <w:szCs w:val="18"/>
        </w:rPr>
      </w:pPr>
      <w:r>
        <w:rPr>
          <w:rFonts w:ascii="仿宋_GB2312" w:eastAsia="仿宋_GB2312" w:hAnsi="仿宋_GB2312" w:cs="仿宋_GB2312" w:hint="eastAsia"/>
          <w:sz w:val="18"/>
          <w:szCs w:val="18"/>
        </w:rPr>
        <w:t>2.</w:t>
      </w:r>
      <w:r>
        <w:rPr>
          <w:rFonts w:ascii="仿宋_GB2312" w:eastAsia="仿宋_GB2312" w:hAnsi="仿宋_GB2312" w:cs="仿宋_GB2312" w:hint="eastAsia"/>
          <w:sz w:val="18"/>
          <w:szCs w:val="18"/>
        </w:rPr>
        <w:t>省委党校（省行政学院）、省社科院、中国延安干部学院的机构为：所属院（部）、中心（所）、研究基地等；</w:t>
      </w:r>
    </w:p>
    <w:p w:rsidR="002C2A87" w:rsidRDefault="00B35C80" w:rsidP="00C14BBB">
      <w:pPr>
        <w:ind w:firstLineChars="200" w:firstLine="36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 w:val="18"/>
          <w:szCs w:val="18"/>
        </w:rPr>
        <w:t>3.</w:t>
      </w:r>
      <w:r>
        <w:rPr>
          <w:rFonts w:ascii="仿宋_GB2312" w:eastAsia="仿宋_GB2312" w:hAnsi="仿宋_GB2312" w:cs="仿宋_GB2312" w:hint="eastAsia"/>
          <w:sz w:val="18"/>
          <w:szCs w:val="18"/>
        </w:rPr>
        <w:t>各高等院校的机构为：所属社科类院（系）、中心（所）、处（室）、研究基地等。</w:t>
      </w:r>
    </w:p>
    <w:sectPr w:rsidR="002C2A87" w:rsidSect="002C2A8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C80" w:rsidRPr="002A6E3E" w:rsidRDefault="00B35C80" w:rsidP="002C2A87">
      <w:pPr>
        <w:rPr>
          <w:szCs w:val="20"/>
        </w:rPr>
      </w:pPr>
      <w:r>
        <w:separator/>
      </w:r>
    </w:p>
  </w:endnote>
  <w:endnote w:type="continuationSeparator" w:id="1">
    <w:p w:rsidR="00B35C80" w:rsidRPr="002A6E3E" w:rsidRDefault="00B35C80" w:rsidP="002C2A87">
      <w:pPr>
        <w:rPr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A87" w:rsidRDefault="002C2A87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04pt;margin-top:0;width:2in;height:2in;z-index:251658240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2C2A87" w:rsidRDefault="00B35C80">
                <w:pPr>
                  <w:pStyle w:val="a3"/>
                </w:pPr>
                <w:r>
                  <w:rPr>
                    <w:rFonts w:hint="eastAsia"/>
                    <w:sz w:val="28"/>
                    <w:szCs w:val="28"/>
                  </w:rPr>
                  <w:t>—</w:t>
                </w:r>
                <w:r>
                  <w:rPr>
                    <w:rFonts w:hint="eastAsia"/>
                    <w:sz w:val="28"/>
                    <w:szCs w:val="28"/>
                  </w:rPr>
                  <w:t xml:space="preserve"> </w:t>
                </w:r>
                <w:r w:rsidR="002C2A87">
                  <w:rPr>
                    <w:rFonts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/>
                    <w:sz w:val="28"/>
                    <w:szCs w:val="28"/>
                  </w:rPr>
                  <w:instrText xml:space="preserve"> PAGE  \* MERGEFORMAT </w:instrText>
                </w:r>
                <w:r w:rsidR="002C2A87">
                  <w:rPr>
                    <w:rFonts w:hint="eastAsia"/>
                    <w:sz w:val="28"/>
                    <w:szCs w:val="28"/>
                  </w:rPr>
                  <w:fldChar w:fldCharType="separate"/>
                </w:r>
                <w:r w:rsidR="00C14BBB">
                  <w:rPr>
                    <w:noProof/>
                    <w:sz w:val="28"/>
                    <w:szCs w:val="28"/>
                  </w:rPr>
                  <w:t>1</w:t>
                </w:r>
                <w:r w:rsidR="002C2A87">
                  <w:rPr>
                    <w:rFonts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C80" w:rsidRPr="002A6E3E" w:rsidRDefault="00B35C80" w:rsidP="002C2A87">
      <w:pPr>
        <w:rPr>
          <w:szCs w:val="20"/>
        </w:rPr>
      </w:pPr>
      <w:r>
        <w:separator/>
      </w:r>
    </w:p>
  </w:footnote>
  <w:footnote w:type="continuationSeparator" w:id="1">
    <w:p w:rsidR="00B35C80" w:rsidRPr="002A6E3E" w:rsidRDefault="00B35C80" w:rsidP="002C2A87">
      <w:pPr>
        <w:rPr>
          <w:szCs w:val="20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F57A1A"/>
    <w:multiLevelType w:val="singleLevel"/>
    <w:tmpl w:val="A8F57A1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ECC16AA"/>
    <w:rsid w:val="002C2A87"/>
    <w:rsid w:val="00B35C80"/>
    <w:rsid w:val="00C14BBB"/>
    <w:rsid w:val="02432314"/>
    <w:rsid w:val="048F25E8"/>
    <w:rsid w:val="06913AFB"/>
    <w:rsid w:val="07AB5AA7"/>
    <w:rsid w:val="0A025F04"/>
    <w:rsid w:val="0F3E316A"/>
    <w:rsid w:val="0FCB6DC5"/>
    <w:rsid w:val="106830A1"/>
    <w:rsid w:val="109C2579"/>
    <w:rsid w:val="11456391"/>
    <w:rsid w:val="12027337"/>
    <w:rsid w:val="16103928"/>
    <w:rsid w:val="16BF4CEA"/>
    <w:rsid w:val="17167FC4"/>
    <w:rsid w:val="183B362F"/>
    <w:rsid w:val="1B4A1C94"/>
    <w:rsid w:val="1B9C5A7E"/>
    <w:rsid w:val="1DFB6CBF"/>
    <w:rsid w:val="1EEA5B3C"/>
    <w:rsid w:val="240E15A4"/>
    <w:rsid w:val="288E5A0B"/>
    <w:rsid w:val="2C283540"/>
    <w:rsid w:val="2D731D23"/>
    <w:rsid w:val="2E231901"/>
    <w:rsid w:val="33B06211"/>
    <w:rsid w:val="37A54CA9"/>
    <w:rsid w:val="3A245EA3"/>
    <w:rsid w:val="3DFE19B8"/>
    <w:rsid w:val="3ECC16AA"/>
    <w:rsid w:val="4595434B"/>
    <w:rsid w:val="471D4ED1"/>
    <w:rsid w:val="490F20C4"/>
    <w:rsid w:val="4B36398E"/>
    <w:rsid w:val="4D994ADC"/>
    <w:rsid w:val="4E455A61"/>
    <w:rsid w:val="50A46E5F"/>
    <w:rsid w:val="54613A8D"/>
    <w:rsid w:val="567E064E"/>
    <w:rsid w:val="606C5D05"/>
    <w:rsid w:val="625A7A01"/>
    <w:rsid w:val="634A49AA"/>
    <w:rsid w:val="67045481"/>
    <w:rsid w:val="67E36745"/>
    <w:rsid w:val="6BA019C7"/>
    <w:rsid w:val="6D85791A"/>
    <w:rsid w:val="6DCE2BB4"/>
    <w:rsid w:val="6DDC01BA"/>
    <w:rsid w:val="6FC62621"/>
    <w:rsid w:val="716423AB"/>
    <w:rsid w:val="74FE3A98"/>
    <w:rsid w:val="768416BA"/>
    <w:rsid w:val="7866643B"/>
    <w:rsid w:val="7C1C2CEA"/>
    <w:rsid w:val="7C5B317D"/>
    <w:rsid w:val="7C5C5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3"/>
    <w:qFormat/>
    <w:rsid w:val="002C2A8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qFormat/>
    <w:rsid w:val="002C2A87"/>
    <w:pPr>
      <w:spacing w:after="120"/>
    </w:pPr>
    <w:rPr>
      <w:sz w:val="16"/>
      <w:szCs w:val="16"/>
    </w:rPr>
  </w:style>
  <w:style w:type="paragraph" w:styleId="a3">
    <w:name w:val="footer"/>
    <w:basedOn w:val="a"/>
    <w:qFormat/>
    <w:rsid w:val="002C2A8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2C2A8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2023-05-29T03:23:00Z</cp:lastPrinted>
  <dcterms:created xsi:type="dcterms:W3CDTF">2023-02-28T07:57:00Z</dcterms:created>
  <dcterms:modified xsi:type="dcterms:W3CDTF">2023-05-31T02:31:00Z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