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F" w:rsidRDefault="00E636E5" w:rsidP="00E636E5">
      <w:pPr>
        <w:widowControl/>
        <w:shd w:val="clear" w:color="auto" w:fill="FFFFFF"/>
        <w:spacing w:before="390" w:after="150"/>
        <w:jc w:val="center"/>
        <w:outlineLvl w:val="0"/>
        <w:rPr>
          <w:rFonts w:ascii="黑体" w:eastAsia="黑体" w:hAnsi="Helvetica" w:cs="Helvetica" w:hint="eastAsia"/>
          <w:color w:val="000000"/>
          <w:kern w:val="36"/>
          <w:sz w:val="44"/>
          <w:szCs w:val="44"/>
        </w:rPr>
      </w:pPr>
      <w:r w:rsidRPr="00E636E5">
        <w:rPr>
          <w:rFonts w:ascii="黑体" w:eastAsia="黑体" w:hAnsi="Helvetica" w:cs="Helvetica" w:hint="eastAsia"/>
          <w:color w:val="000000"/>
          <w:kern w:val="36"/>
          <w:sz w:val="44"/>
          <w:szCs w:val="44"/>
        </w:rPr>
        <w:t>关于开展陕西省第十五次哲学社会科学</w:t>
      </w:r>
    </w:p>
    <w:p w:rsidR="00E636E5" w:rsidRPr="00E636E5" w:rsidRDefault="00E636E5" w:rsidP="00E636E5">
      <w:pPr>
        <w:widowControl/>
        <w:shd w:val="clear" w:color="auto" w:fill="FFFFFF"/>
        <w:spacing w:before="390" w:after="150"/>
        <w:jc w:val="center"/>
        <w:outlineLvl w:val="0"/>
        <w:rPr>
          <w:rFonts w:ascii="黑体" w:eastAsia="黑体" w:hAnsi="Helvetica" w:cs="Helvetica"/>
          <w:color w:val="000000"/>
          <w:kern w:val="36"/>
          <w:sz w:val="44"/>
          <w:szCs w:val="44"/>
        </w:rPr>
      </w:pPr>
      <w:r w:rsidRPr="00E636E5">
        <w:rPr>
          <w:rFonts w:ascii="黑体" w:eastAsia="黑体" w:hAnsi="Helvetica" w:cs="Helvetica" w:hint="eastAsia"/>
          <w:color w:val="000000"/>
          <w:kern w:val="36"/>
          <w:sz w:val="44"/>
          <w:szCs w:val="44"/>
        </w:rPr>
        <w:t>优秀成果评奖工作的通知</w:t>
      </w:r>
    </w:p>
    <w:p w:rsidR="00907B6E" w:rsidRPr="00F848DC" w:rsidRDefault="00F848DC">
      <w:pPr>
        <w:rPr>
          <w:rFonts w:ascii="仿宋_GB2312" w:eastAsia="仿宋_GB2312"/>
          <w:sz w:val="32"/>
          <w:szCs w:val="32"/>
        </w:rPr>
      </w:pPr>
      <w:r w:rsidRPr="00F848DC">
        <w:rPr>
          <w:rFonts w:ascii="仿宋_GB2312" w:eastAsia="仿宋_GB2312" w:hint="eastAsia"/>
          <w:sz w:val="32"/>
          <w:szCs w:val="32"/>
        </w:rPr>
        <w:t>各有关单位：</w:t>
      </w:r>
    </w:p>
    <w:p w:rsidR="0068358F" w:rsidRPr="0068358F" w:rsidRDefault="0068358F" w:rsidP="006835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根据陕西省哲学社会科学优秀成果评奖委员会办公室工作安排，</w:t>
      </w:r>
      <w:r w:rsidRPr="0068358F">
        <w:rPr>
          <w:rFonts w:ascii="仿宋_GB2312" w:eastAsia="仿宋_GB2312" w:hint="eastAsia"/>
          <w:sz w:val="32"/>
          <w:szCs w:val="32"/>
        </w:rPr>
        <w:t>陕西省第十</w:t>
      </w:r>
      <w:r w:rsidR="00CD2692">
        <w:rPr>
          <w:rFonts w:ascii="仿宋_GB2312" w:eastAsia="仿宋_GB2312" w:hint="eastAsia"/>
          <w:sz w:val="32"/>
          <w:szCs w:val="32"/>
        </w:rPr>
        <w:t>五</w:t>
      </w:r>
      <w:r w:rsidRPr="0068358F">
        <w:rPr>
          <w:rFonts w:ascii="仿宋_GB2312" w:eastAsia="仿宋_GB2312" w:hint="eastAsia"/>
          <w:sz w:val="32"/>
          <w:szCs w:val="32"/>
        </w:rPr>
        <w:t>次哲学社会科学优秀成果评奖工作已全面启动。为做好奖励的申报、受理工作，现就有关事项通知如下：</w:t>
      </w:r>
    </w:p>
    <w:p w:rsidR="00AB6CAA" w:rsidRPr="00AB6CAA" w:rsidRDefault="00F848DC" w:rsidP="00AB6CAA">
      <w:pPr>
        <w:rPr>
          <w:rFonts w:ascii="仿宋_GB2312" w:eastAsia="仿宋_GB2312"/>
          <w:b/>
          <w:sz w:val="32"/>
          <w:szCs w:val="32"/>
        </w:rPr>
      </w:pPr>
      <w:r w:rsidRPr="00F848DC">
        <w:rPr>
          <w:rFonts w:ascii="仿宋_GB2312" w:eastAsia="仿宋_GB2312" w:hint="eastAsia"/>
          <w:sz w:val="32"/>
          <w:szCs w:val="32"/>
        </w:rPr>
        <w:t xml:space="preserve">    </w:t>
      </w:r>
      <w:r w:rsidR="00AB6CAA" w:rsidRPr="00AB6CAA">
        <w:rPr>
          <w:rFonts w:ascii="仿宋_GB2312" w:eastAsia="仿宋_GB2312" w:hint="eastAsia"/>
          <w:b/>
          <w:sz w:val="32"/>
          <w:szCs w:val="32"/>
        </w:rPr>
        <w:t>一、奖项设置</w:t>
      </w:r>
    </w:p>
    <w:p w:rsidR="00AB6CAA" w:rsidRPr="00AB6CAA" w:rsidRDefault="00AB6CAA" w:rsidP="00F246C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陕西省第十五次哲学社会科学优秀成果奖设一等奖、二等奖、三等奖，成果形式分为著作类、论文类、调研报告类。</w:t>
      </w:r>
    </w:p>
    <w:p w:rsidR="00AB6CAA" w:rsidRPr="00AB6CAA" w:rsidRDefault="00AB6CAA" w:rsidP="00804442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AB6CAA">
        <w:rPr>
          <w:rFonts w:ascii="仿宋_GB2312" w:eastAsia="仿宋_GB2312" w:hint="eastAsia"/>
          <w:b/>
          <w:sz w:val="32"/>
          <w:szCs w:val="32"/>
        </w:rPr>
        <w:t>二、参评范围</w:t>
      </w:r>
    </w:p>
    <w:p w:rsidR="00AB6CAA" w:rsidRPr="00AB6CAA" w:rsidRDefault="00AB6CAA" w:rsidP="00733FD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b/>
          <w:sz w:val="32"/>
          <w:szCs w:val="32"/>
        </w:rPr>
        <w:t>2019年1月1日至2020年12月31日</w:t>
      </w:r>
      <w:r w:rsidRPr="00AB6CAA">
        <w:rPr>
          <w:rFonts w:ascii="仿宋_GB2312" w:eastAsia="仿宋_GB2312" w:hint="eastAsia"/>
          <w:sz w:val="32"/>
          <w:szCs w:val="32"/>
        </w:rPr>
        <w:t>期间，在我省工作学习的个人或集体完成的哲学社会科学研究成果。</w:t>
      </w:r>
    </w:p>
    <w:p w:rsidR="00AB6CAA" w:rsidRPr="00AB6CAA" w:rsidRDefault="00AB6CAA" w:rsidP="00EC0BCD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AB6CAA">
        <w:rPr>
          <w:rFonts w:ascii="仿宋_GB2312" w:eastAsia="仿宋_GB2312" w:hint="eastAsia"/>
          <w:b/>
          <w:sz w:val="32"/>
          <w:szCs w:val="32"/>
        </w:rPr>
        <w:t>三、成果形式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1.正式出版或者公开发表的专著、编著、论文、工具书、译著（文）、志书、研究报告、古籍整理出版物、科普读物；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2.与省外作者合作，我省作者任第一作者或第一主编的研究成果；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3.正式出版的系列丛书的单本专著、系列论文或论文集中的单篇论文；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4.在境外电子期刊上发表的具有DOI号的论文；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lastRenderedPageBreak/>
        <w:t>5.未公开发表，但对决策资政、服务经济社会发展有重要价值或参考借鉴作用的调研报告；</w:t>
      </w:r>
    </w:p>
    <w:p w:rsidR="00AB6CAA" w:rsidRPr="00AB6CAA" w:rsidRDefault="00AB6CAA" w:rsidP="00EC0B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6.其它按规定可以申报的成果。</w:t>
      </w:r>
      <w:r w:rsidR="0080126A">
        <w:rPr>
          <w:rFonts w:ascii="仿宋_GB2312" w:eastAsia="仿宋_GB2312" w:hint="eastAsia"/>
          <w:sz w:val="32"/>
          <w:szCs w:val="32"/>
        </w:rPr>
        <w:t>（详见《陕西省哲学社会科学优秀成果评奖办法》）</w:t>
      </w:r>
    </w:p>
    <w:p w:rsidR="00AB6CAA" w:rsidRPr="00AB6CAA" w:rsidRDefault="00AB6CAA" w:rsidP="00184017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AB6CAA">
        <w:rPr>
          <w:rFonts w:ascii="仿宋_GB2312" w:eastAsia="仿宋_GB2312" w:hint="eastAsia"/>
          <w:b/>
          <w:sz w:val="32"/>
          <w:szCs w:val="32"/>
        </w:rPr>
        <w:t>四、参评要求</w:t>
      </w:r>
    </w:p>
    <w:p w:rsidR="00AB6CAA" w:rsidRPr="00AB6CAA" w:rsidRDefault="00AB6CAA" w:rsidP="002E15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1.一项成果只能在一个受理单位申报。</w:t>
      </w:r>
    </w:p>
    <w:p w:rsidR="00AB6CAA" w:rsidRPr="00AB6CAA" w:rsidRDefault="00AB6CAA" w:rsidP="002E15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2.个人独立完成的成果，限报1项，同时可增报1项与他人的合作成果。仅有合作成果的，限报2项。</w:t>
      </w:r>
    </w:p>
    <w:p w:rsidR="00AB6CAA" w:rsidRPr="00AB6CAA" w:rsidRDefault="00AB6CAA" w:rsidP="002E15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3.合作成果，以前三名作者具名申报。</w:t>
      </w:r>
    </w:p>
    <w:p w:rsidR="00AB6CAA" w:rsidRPr="00AB6CAA" w:rsidRDefault="00AB6CAA" w:rsidP="002E15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4.多卷本专著，以最后一卷的出版时间为准统一申报。</w:t>
      </w:r>
    </w:p>
    <w:p w:rsidR="00AB6CAA" w:rsidRPr="00AB6CAA" w:rsidRDefault="00AB6CAA" w:rsidP="002E150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CAA">
        <w:rPr>
          <w:rFonts w:ascii="仿宋_GB2312" w:eastAsia="仿宋_GB2312" w:hint="eastAsia"/>
          <w:sz w:val="32"/>
          <w:szCs w:val="32"/>
        </w:rPr>
        <w:t>5.申报成果及相关证明材料须提供</w:t>
      </w:r>
      <w:r w:rsidR="009D64ED">
        <w:rPr>
          <w:rFonts w:ascii="仿宋_GB2312" w:eastAsia="仿宋_GB2312" w:hint="eastAsia"/>
          <w:sz w:val="32"/>
          <w:szCs w:val="32"/>
        </w:rPr>
        <w:t>三</w:t>
      </w:r>
      <w:r w:rsidRPr="00AB6CAA">
        <w:rPr>
          <w:rFonts w:ascii="仿宋_GB2312" w:eastAsia="仿宋_GB2312" w:hint="eastAsia"/>
          <w:sz w:val="32"/>
          <w:szCs w:val="32"/>
        </w:rPr>
        <w:t>套，其中一套须作匿名处理。</w:t>
      </w:r>
    </w:p>
    <w:p w:rsidR="00AB6CAA" w:rsidRPr="00AB6CAA" w:rsidRDefault="00E02784" w:rsidP="00E02784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AB6CAA" w:rsidRPr="00AB6CAA">
        <w:rPr>
          <w:rFonts w:ascii="仿宋_GB2312" w:eastAsia="仿宋_GB2312" w:hint="eastAsia"/>
          <w:b/>
          <w:sz w:val="32"/>
          <w:szCs w:val="32"/>
        </w:rPr>
        <w:t>、申报方式</w:t>
      </w:r>
      <w:r w:rsidR="003A63EE">
        <w:rPr>
          <w:rFonts w:ascii="仿宋_GB2312" w:eastAsia="仿宋_GB2312" w:hint="eastAsia"/>
          <w:b/>
          <w:sz w:val="32"/>
          <w:szCs w:val="32"/>
        </w:rPr>
        <w:t>及时间</w:t>
      </w:r>
    </w:p>
    <w:p w:rsidR="0066700C" w:rsidRDefault="003A63EE" w:rsidP="0066700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6700C" w:rsidRPr="00AB6CAA">
        <w:rPr>
          <w:rFonts w:ascii="仿宋_GB2312" w:eastAsia="仿宋_GB2312" w:hint="eastAsia"/>
          <w:sz w:val="32"/>
          <w:szCs w:val="32"/>
        </w:rPr>
        <w:t>成果作者</w:t>
      </w:r>
      <w:r w:rsidR="00AB6CAA" w:rsidRPr="00AB6CAA">
        <w:rPr>
          <w:rFonts w:ascii="仿宋_GB2312" w:eastAsia="仿宋_GB2312" w:hint="eastAsia"/>
          <w:sz w:val="32"/>
          <w:szCs w:val="32"/>
        </w:rPr>
        <w:t>在陕西省社科网（www.sxsskw.org.cn）陕西省社科评奖申报与管理系统上注册</w:t>
      </w:r>
      <w:r w:rsidR="001843E0">
        <w:rPr>
          <w:rFonts w:ascii="仿宋_GB2312" w:eastAsia="仿宋_GB2312" w:hint="eastAsia"/>
          <w:sz w:val="32"/>
          <w:szCs w:val="32"/>
        </w:rPr>
        <w:t>（学生进行注册须提供所在</w:t>
      </w:r>
      <w:r w:rsidR="0023383E">
        <w:rPr>
          <w:rFonts w:ascii="仿宋_GB2312" w:eastAsia="仿宋_GB2312" w:hint="eastAsia"/>
          <w:sz w:val="32"/>
          <w:szCs w:val="32"/>
        </w:rPr>
        <w:t>学院</w:t>
      </w:r>
      <w:r w:rsidR="001843E0">
        <w:rPr>
          <w:rFonts w:ascii="仿宋_GB2312" w:eastAsia="仿宋_GB2312" w:hint="eastAsia"/>
          <w:sz w:val="32"/>
          <w:szCs w:val="32"/>
        </w:rPr>
        <w:t>开具的在校证明）</w:t>
      </w:r>
      <w:r w:rsidR="00AB6CAA" w:rsidRPr="00AB6CAA">
        <w:rPr>
          <w:rFonts w:ascii="仿宋_GB2312" w:eastAsia="仿宋_GB2312" w:hint="eastAsia"/>
          <w:sz w:val="32"/>
          <w:szCs w:val="32"/>
        </w:rPr>
        <w:t>，</w:t>
      </w:r>
      <w:r w:rsidR="0066700C" w:rsidRPr="0066700C">
        <w:rPr>
          <w:rFonts w:ascii="仿宋_GB2312" w:eastAsia="仿宋_GB2312" w:hint="eastAsia"/>
          <w:sz w:val="32"/>
          <w:szCs w:val="32"/>
        </w:rPr>
        <w:t>经过作者网上成果申报、学校审核后提交、报送纸质成果资料等环节完成申报工作。（所有成果作者都需完成系统注册，已注册过该系统的作者，继续使用原账号密码登录即可。）</w:t>
      </w:r>
    </w:p>
    <w:p w:rsidR="00F822A2" w:rsidRPr="00F822A2" w:rsidRDefault="003A63EE" w:rsidP="00F822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F822A2" w:rsidRPr="00F822A2">
        <w:rPr>
          <w:rFonts w:ascii="仿宋_GB2312" w:eastAsia="仿宋_GB2312" w:hint="eastAsia"/>
          <w:sz w:val="32"/>
          <w:szCs w:val="32"/>
        </w:rPr>
        <w:t>网上注册及</w:t>
      </w:r>
      <w:r w:rsidR="002A0E3B">
        <w:rPr>
          <w:rFonts w:ascii="仿宋_GB2312" w:eastAsia="仿宋_GB2312" w:hint="eastAsia"/>
          <w:sz w:val="32"/>
          <w:szCs w:val="32"/>
        </w:rPr>
        <w:t>系统</w:t>
      </w:r>
      <w:r w:rsidR="00F822A2" w:rsidRPr="00F822A2">
        <w:rPr>
          <w:rFonts w:ascii="仿宋_GB2312" w:eastAsia="仿宋_GB2312" w:hint="eastAsia"/>
          <w:sz w:val="32"/>
          <w:szCs w:val="32"/>
        </w:rPr>
        <w:t>申报时间：即日起至2021年7月6日。</w:t>
      </w:r>
    </w:p>
    <w:p w:rsidR="00831C80" w:rsidRPr="00D03411" w:rsidRDefault="00725F81" w:rsidP="00D03411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</w:t>
      </w:r>
      <w:r w:rsidR="00831C80" w:rsidRPr="00D03411">
        <w:rPr>
          <w:rFonts w:ascii="仿宋_GB2312" w:eastAsia="仿宋_GB2312" w:hint="eastAsia"/>
          <w:b/>
          <w:bCs/>
          <w:sz w:val="32"/>
          <w:szCs w:val="32"/>
        </w:rPr>
        <w:t>、纸质申报材料提交要求</w:t>
      </w:r>
    </w:p>
    <w:p w:rsidR="00831C80" w:rsidRPr="00D03411" w:rsidRDefault="00831C80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411">
        <w:rPr>
          <w:rFonts w:ascii="仿宋_GB2312" w:eastAsia="仿宋_GB2312" w:hint="eastAsia"/>
          <w:sz w:val="32"/>
          <w:szCs w:val="32"/>
        </w:rPr>
        <w:lastRenderedPageBreak/>
        <w:t>1.系统导出的《申报表》</w:t>
      </w:r>
      <w:r w:rsidR="007B285B">
        <w:rPr>
          <w:rFonts w:ascii="仿宋_GB2312" w:eastAsia="仿宋_GB2312" w:hint="eastAsia"/>
          <w:sz w:val="32"/>
          <w:szCs w:val="32"/>
        </w:rPr>
        <w:t>一式三份</w:t>
      </w:r>
      <w:r w:rsidRPr="00D03411">
        <w:rPr>
          <w:rFonts w:ascii="仿宋_GB2312" w:eastAsia="仿宋_GB2312" w:hint="eastAsia"/>
          <w:sz w:val="32"/>
          <w:szCs w:val="32"/>
        </w:rPr>
        <w:t>（其中一份按匿名的方式打印）。</w:t>
      </w:r>
    </w:p>
    <w:p w:rsidR="00831C80" w:rsidRPr="00D03411" w:rsidRDefault="00831C80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411">
        <w:rPr>
          <w:rFonts w:ascii="仿宋_GB2312" w:eastAsia="仿宋_GB2312" w:hint="eastAsia"/>
          <w:sz w:val="32"/>
          <w:szCs w:val="32"/>
        </w:rPr>
        <w:t>2.专著及调研报告类原件</w:t>
      </w:r>
      <w:r w:rsidR="00D859C8">
        <w:rPr>
          <w:rFonts w:ascii="仿宋_GB2312" w:eastAsia="仿宋_GB2312" w:hint="eastAsia"/>
          <w:sz w:val="32"/>
          <w:szCs w:val="32"/>
        </w:rPr>
        <w:t>三</w:t>
      </w:r>
      <w:r w:rsidRPr="00D03411">
        <w:rPr>
          <w:rFonts w:ascii="仿宋_GB2312" w:eastAsia="仿宋_GB2312" w:hint="eastAsia"/>
          <w:sz w:val="32"/>
          <w:szCs w:val="32"/>
        </w:rPr>
        <w:t>套（其中一套需作匿名处理）；论文类需按封面、目录页、版权页、论文全文复印一式</w:t>
      </w:r>
      <w:r w:rsidR="00D02611">
        <w:rPr>
          <w:rFonts w:ascii="仿宋_GB2312" w:eastAsia="仿宋_GB2312" w:hint="eastAsia"/>
          <w:sz w:val="32"/>
          <w:szCs w:val="32"/>
        </w:rPr>
        <w:t>三</w:t>
      </w:r>
      <w:r w:rsidRPr="00D03411">
        <w:rPr>
          <w:rFonts w:ascii="仿宋_GB2312" w:eastAsia="仿宋_GB2312" w:hint="eastAsia"/>
          <w:sz w:val="32"/>
          <w:szCs w:val="32"/>
        </w:rPr>
        <w:t>份（其中一套需作匿名处理），并提供</w:t>
      </w:r>
      <w:r w:rsidR="00791314">
        <w:rPr>
          <w:rFonts w:ascii="仿宋_GB2312" w:eastAsia="仿宋_GB2312" w:hint="eastAsia"/>
          <w:sz w:val="32"/>
          <w:szCs w:val="32"/>
        </w:rPr>
        <w:t>一</w:t>
      </w:r>
      <w:r w:rsidRPr="00D03411">
        <w:rPr>
          <w:rFonts w:ascii="仿宋_GB2312" w:eastAsia="仿宋_GB2312" w:hint="eastAsia"/>
          <w:sz w:val="32"/>
          <w:szCs w:val="32"/>
        </w:rPr>
        <w:t>本期刊原件</w:t>
      </w:r>
      <w:r w:rsidR="000B61ED">
        <w:rPr>
          <w:rFonts w:ascii="仿宋_GB2312" w:eastAsia="仿宋_GB2312" w:hint="eastAsia"/>
          <w:sz w:val="32"/>
          <w:szCs w:val="32"/>
        </w:rPr>
        <w:t>。</w:t>
      </w:r>
    </w:p>
    <w:p w:rsidR="00831C80" w:rsidRPr="00D03411" w:rsidRDefault="00831C80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411">
        <w:rPr>
          <w:rFonts w:ascii="仿宋_GB2312" w:eastAsia="仿宋_GB2312" w:hint="eastAsia"/>
          <w:sz w:val="32"/>
          <w:szCs w:val="32"/>
        </w:rPr>
        <w:t>3.相关证明材料</w:t>
      </w:r>
      <w:r w:rsidR="005C5C98">
        <w:rPr>
          <w:rFonts w:ascii="仿宋_GB2312" w:eastAsia="仿宋_GB2312" w:hint="eastAsia"/>
          <w:sz w:val="32"/>
          <w:szCs w:val="32"/>
        </w:rPr>
        <w:t>三</w:t>
      </w:r>
      <w:r w:rsidRPr="00D03411">
        <w:rPr>
          <w:rFonts w:ascii="仿宋_GB2312" w:eastAsia="仿宋_GB2312" w:hint="eastAsia"/>
          <w:sz w:val="32"/>
          <w:szCs w:val="32"/>
        </w:rPr>
        <w:t>套（其中一套需作匿名处理）。</w:t>
      </w:r>
    </w:p>
    <w:p w:rsidR="00831C80" w:rsidRPr="00D03411" w:rsidRDefault="00831C80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03411">
        <w:rPr>
          <w:rFonts w:ascii="仿宋_GB2312" w:eastAsia="仿宋_GB2312" w:hint="eastAsia"/>
          <w:sz w:val="32"/>
          <w:szCs w:val="32"/>
        </w:rPr>
        <w:t>论文类及调研报告类按《申报表》、论文或调研报告复印件、证明材料装订成册，一式</w:t>
      </w:r>
      <w:r w:rsidR="006709DC">
        <w:rPr>
          <w:rFonts w:ascii="仿宋_GB2312" w:eastAsia="仿宋_GB2312" w:hint="eastAsia"/>
          <w:sz w:val="32"/>
          <w:szCs w:val="32"/>
        </w:rPr>
        <w:t>三</w:t>
      </w:r>
      <w:r w:rsidRPr="00D03411">
        <w:rPr>
          <w:rFonts w:ascii="仿宋_GB2312" w:eastAsia="仿宋_GB2312" w:hint="eastAsia"/>
          <w:sz w:val="32"/>
          <w:szCs w:val="32"/>
        </w:rPr>
        <w:t>份。专著类《申报表》与相关证明材料一同装订，一式</w:t>
      </w:r>
      <w:r w:rsidR="0004176E">
        <w:rPr>
          <w:rFonts w:ascii="仿宋_GB2312" w:eastAsia="仿宋_GB2312" w:hint="eastAsia"/>
          <w:sz w:val="32"/>
          <w:szCs w:val="32"/>
        </w:rPr>
        <w:t>三</w:t>
      </w:r>
      <w:r w:rsidRPr="00D03411">
        <w:rPr>
          <w:rFonts w:ascii="仿宋_GB2312" w:eastAsia="仿宋_GB2312" w:hint="eastAsia"/>
          <w:sz w:val="32"/>
          <w:szCs w:val="32"/>
        </w:rPr>
        <w:t>份。如材料太厚可分册装订。</w:t>
      </w:r>
    </w:p>
    <w:p w:rsidR="00831C80" w:rsidRDefault="00831C80" w:rsidP="00D03411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D03411">
        <w:rPr>
          <w:rFonts w:ascii="仿宋_GB2312" w:eastAsia="仿宋_GB2312" w:hint="eastAsia"/>
          <w:b/>
          <w:bCs/>
          <w:sz w:val="32"/>
          <w:szCs w:val="32"/>
        </w:rPr>
        <w:t>匿名处理要求：不得出现个人及单位等可识别身份信息，务必彻底匿名。论文等材料需匿名处理后复印，再将复印件复印，彻底消除个人信息。</w:t>
      </w:r>
    </w:p>
    <w:p w:rsidR="00204D58" w:rsidRPr="00204D58" w:rsidRDefault="00204D58" w:rsidP="00204D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4D58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纸质材料</w:t>
      </w:r>
      <w:r w:rsidR="004F1F0A">
        <w:rPr>
          <w:rFonts w:ascii="仿宋_GB2312" w:eastAsia="仿宋_GB2312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时间：</w:t>
      </w:r>
      <w:r w:rsidRPr="00963F5E">
        <w:rPr>
          <w:rFonts w:ascii="仿宋_GB2312" w:eastAsia="仿宋_GB2312" w:hint="eastAsia"/>
          <w:sz w:val="32"/>
          <w:szCs w:val="32"/>
        </w:rPr>
        <w:t>请各单位于2021年</w:t>
      </w:r>
      <w:r>
        <w:rPr>
          <w:rFonts w:ascii="仿宋_GB2312" w:eastAsia="仿宋_GB2312" w:hint="eastAsia"/>
          <w:sz w:val="32"/>
          <w:szCs w:val="32"/>
        </w:rPr>
        <w:t>7</w:t>
      </w:r>
      <w:r w:rsidRPr="00963F5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 w:rsidRPr="00963F5E">
        <w:rPr>
          <w:rFonts w:ascii="仿宋_GB2312" w:eastAsia="仿宋_GB2312" w:hint="eastAsia"/>
          <w:sz w:val="32"/>
          <w:szCs w:val="32"/>
        </w:rPr>
        <w:t>日上午将申报材料</w:t>
      </w:r>
      <w:r>
        <w:rPr>
          <w:rFonts w:ascii="仿宋_GB2312" w:eastAsia="仿宋_GB2312" w:hint="eastAsia"/>
          <w:sz w:val="32"/>
          <w:szCs w:val="32"/>
        </w:rPr>
        <w:t>纸质版</w:t>
      </w:r>
      <w:r w:rsidRPr="00EF1643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送至</w:t>
      </w:r>
      <w:r w:rsidRPr="00EF1643">
        <w:rPr>
          <w:rFonts w:ascii="仿宋_GB2312" w:eastAsia="仿宋_GB2312" w:hint="eastAsia"/>
          <w:sz w:val="32"/>
          <w:szCs w:val="32"/>
        </w:rPr>
        <w:t>科研院</w:t>
      </w:r>
      <w:r>
        <w:rPr>
          <w:rFonts w:ascii="仿宋_GB2312" w:eastAsia="仿宋_GB2312" w:hint="eastAsia"/>
          <w:sz w:val="32"/>
          <w:szCs w:val="32"/>
        </w:rPr>
        <w:t>社科处（交流中心</w:t>
      </w:r>
      <w:r w:rsidRPr="00EF1643">
        <w:rPr>
          <w:rFonts w:ascii="仿宋_GB2312" w:eastAsia="仿宋_GB2312" w:hint="eastAsia"/>
          <w:sz w:val="32"/>
          <w:szCs w:val="32"/>
        </w:rPr>
        <w:t>D504</w:t>
      </w:r>
      <w:r>
        <w:rPr>
          <w:rFonts w:ascii="仿宋_GB2312" w:eastAsia="仿宋_GB2312" w:hint="eastAsia"/>
          <w:sz w:val="32"/>
          <w:szCs w:val="32"/>
        </w:rPr>
        <w:t>室）</w:t>
      </w:r>
      <w:r w:rsidRPr="00F822A2">
        <w:rPr>
          <w:rFonts w:ascii="仿宋_GB2312" w:eastAsia="仿宋_GB2312" w:hint="eastAsia"/>
          <w:sz w:val="32"/>
          <w:szCs w:val="32"/>
        </w:rPr>
        <w:t>。</w:t>
      </w:r>
    </w:p>
    <w:p w:rsidR="00831C80" w:rsidRDefault="00725F81" w:rsidP="00D03411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</w:t>
      </w:r>
      <w:r w:rsidR="00831C80" w:rsidRPr="00D03411">
        <w:rPr>
          <w:rFonts w:ascii="仿宋_GB2312" w:eastAsia="仿宋_GB2312" w:hint="eastAsia"/>
          <w:b/>
          <w:bCs/>
          <w:sz w:val="32"/>
          <w:szCs w:val="32"/>
        </w:rPr>
        <w:t>、其他事项</w:t>
      </w:r>
    </w:p>
    <w:p w:rsidR="00C1735A" w:rsidRDefault="00C1735A" w:rsidP="00C1735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735A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成果作者上传的证明材料以</w:t>
      </w:r>
      <w:r w:rsidRPr="001B21CF">
        <w:rPr>
          <w:rFonts w:ascii="仿宋_GB2312" w:eastAsia="仿宋_GB2312" w:hint="eastAsia"/>
          <w:b/>
          <w:sz w:val="32"/>
          <w:szCs w:val="32"/>
        </w:rPr>
        <w:t>材料内容</w:t>
      </w:r>
      <w:r>
        <w:rPr>
          <w:rFonts w:ascii="仿宋_GB2312" w:eastAsia="仿宋_GB2312" w:hint="eastAsia"/>
          <w:sz w:val="32"/>
          <w:szCs w:val="32"/>
        </w:rPr>
        <w:t>命名。</w:t>
      </w:r>
    </w:p>
    <w:p w:rsidR="00CB5C4A" w:rsidRPr="00D03411" w:rsidRDefault="00CB5C4A" w:rsidP="00C173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B132F6">
        <w:rPr>
          <w:rFonts w:ascii="仿宋_GB2312" w:eastAsia="仿宋_GB2312" w:hint="eastAsia"/>
          <w:b/>
          <w:sz w:val="32"/>
          <w:szCs w:val="32"/>
        </w:rPr>
        <w:t>合作成果</w:t>
      </w:r>
      <w:r>
        <w:rPr>
          <w:rFonts w:ascii="仿宋_GB2312" w:eastAsia="仿宋_GB2312" w:hint="eastAsia"/>
          <w:sz w:val="32"/>
          <w:szCs w:val="32"/>
        </w:rPr>
        <w:t>须填写</w:t>
      </w:r>
      <w:r w:rsidRPr="00B132F6">
        <w:rPr>
          <w:rFonts w:ascii="仿宋_GB2312" w:eastAsia="仿宋_GB2312" w:hint="eastAsia"/>
          <w:b/>
          <w:sz w:val="32"/>
          <w:szCs w:val="32"/>
        </w:rPr>
        <w:t>所有作者</w:t>
      </w:r>
      <w:r>
        <w:rPr>
          <w:rFonts w:ascii="仿宋_GB2312" w:eastAsia="仿宋_GB2312" w:hint="eastAsia"/>
          <w:sz w:val="32"/>
          <w:szCs w:val="32"/>
        </w:rPr>
        <w:t>姓名。</w:t>
      </w:r>
    </w:p>
    <w:p w:rsidR="00831C80" w:rsidRPr="00D03411" w:rsidRDefault="00B667B2" w:rsidP="00ED6A9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831C80" w:rsidRPr="00D03411">
        <w:rPr>
          <w:rFonts w:ascii="仿宋_GB2312" w:eastAsia="仿宋_GB2312" w:hint="eastAsia"/>
          <w:sz w:val="32"/>
          <w:szCs w:val="32"/>
        </w:rPr>
        <w:t>.成果完成时间以</w:t>
      </w:r>
      <w:r w:rsidR="00831C80" w:rsidRPr="004B30DB">
        <w:rPr>
          <w:rFonts w:ascii="仿宋_GB2312" w:eastAsia="仿宋_GB2312" w:hint="eastAsia"/>
          <w:b/>
          <w:sz w:val="32"/>
          <w:szCs w:val="32"/>
        </w:rPr>
        <w:t>版权页时间</w:t>
      </w:r>
      <w:r w:rsidR="00831C80" w:rsidRPr="00D03411">
        <w:rPr>
          <w:rFonts w:ascii="仿宋_GB2312" w:eastAsia="仿宋_GB2312" w:hint="eastAsia"/>
          <w:sz w:val="32"/>
          <w:szCs w:val="32"/>
        </w:rPr>
        <w:t>为准，</w:t>
      </w:r>
      <w:r w:rsidR="00831C80" w:rsidRPr="00644C72">
        <w:rPr>
          <w:rFonts w:ascii="仿宋_GB2312" w:eastAsia="仿宋_GB2312" w:hint="eastAsia"/>
          <w:b/>
          <w:sz w:val="32"/>
          <w:szCs w:val="32"/>
        </w:rPr>
        <w:t>著作</w:t>
      </w:r>
      <w:r w:rsidR="00ED6A95">
        <w:rPr>
          <w:rFonts w:ascii="仿宋_GB2312" w:eastAsia="仿宋_GB2312" w:hint="eastAsia"/>
          <w:sz w:val="32"/>
          <w:szCs w:val="32"/>
        </w:rPr>
        <w:t>的出版时间</w:t>
      </w:r>
      <w:r w:rsidR="00831C80" w:rsidRPr="00D03411">
        <w:rPr>
          <w:rFonts w:ascii="仿宋_GB2312" w:eastAsia="仿宋_GB2312" w:hint="eastAsia"/>
          <w:sz w:val="32"/>
          <w:szCs w:val="32"/>
        </w:rPr>
        <w:t>以</w:t>
      </w:r>
      <w:r w:rsidR="00831C80" w:rsidRPr="00644C72">
        <w:rPr>
          <w:rFonts w:ascii="仿宋_GB2312" w:eastAsia="仿宋_GB2312" w:hint="eastAsia"/>
          <w:b/>
          <w:sz w:val="32"/>
          <w:szCs w:val="32"/>
        </w:rPr>
        <w:t>第一版第一次印刷时间</w:t>
      </w:r>
      <w:r w:rsidR="00831C80" w:rsidRPr="00D03411">
        <w:rPr>
          <w:rFonts w:ascii="仿宋_GB2312" w:eastAsia="仿宋_GB2312" w:hint="eastAsia"/>
          <w:sz w:val="32"/>
          <w:szCs w:val="32"/>
        </w:rPr>
        <w:t>为准</w:t>
      </w:r>
      <w:r w:rsidR="00ED6A95">
        <w:rPr>
          <w:rFonts w:ascii="仿宋_GB2312" w:eastAsia="仿宋_GB2312" w:hint="eastAsia"/>
          <w:sz w:val="32"/>
          <w:szCs w:val="32"/>
        </w:rPr>
        <w:t>（必须在受理范围）</w:t>
      </w:r>
      <w:r w:rsidR="00831C80" w:rsidRPr="00D03411">
        <w:rPr>
          <w:rFonts w:ascii="仿宋_GB2312" w:eastAsia="仿宋_GB2312" w:hint="eastAsia"/>
          <w:sz w:val="32"/>
          <w:szCs w:val="32"/>
        </w:rPr>
        <w:t>，</w:t>
      </w:r>
      <w:r w:rsidR="00831C80" w:rsidRPr="00644C72">
        <w:rPr>
          <w:rFonts w:ascii="仿宋_GB2312" w:eastAsia="仿宋_GB2312" w:hint="eastAsia"/>
          <w:b/>
          <w:sz w:val="32"/>
          <w:szCs w:val="32"/>
        </w:rPr>
        <w:t>论文</w:t>
      </w:r>
      <w:r w:rsidR="00831C80" w:rsidRPr="00D03411">
        <w:rPr>
          <w:rFonts w:ascii="仿宋_GB2312" w:eastAsia="仿宋_GB2312" w:hint="eastAsia"/>
          <w:sz w:val="32"/>
          <w:szCs w:val="32"/>
        </w:rPr>
        <w:t>以</w:t>
      </w:r>
      <w:r w:rsidR="00831C80" w:rsidRPr="00644C72">
        <w:rPr>
          <w:rFonts w:ascii="仿宋_GB2312" w:eastAsia="仿宋_GB2312" w:hint="eastAsia"/>
          <w:b/>
          <w:sz w:val="32"/>
          <w:szCs w:val="32"/>
        </w:rPr>
        <w:t>发表时间</w:t>
      </w:r>
      <w:r w:rsidR="00831C80" w:rsidRPr="00D03411">
        <w:rPr>
          <w:rFonts w:ascii="仿宋_GB2312" w:eastAsia="仿宋_GB2312" w:hint="eastAsia"/>
          <w:sz w:val="32"/>
          <w:szCs w:val="32"/>
        </w:rPr>
        <w:t>为准，</w:t>
      </w:r>
      <w:r w:rsidR="00831C80" w:rsidRPr="00644C72">
        <w:rPr>
          <w:rFonts w:ascii="仿宋_GB2312" w:eastAsia="仿宋_GB2312" w:hint="eastAsia"/>
          <w:b/>
          <w:sz w:val="32"/>
          <w:szCs w:val="32"/>
        </w:rPr>
        <w:t>调研报告</w:t>
      </w:r>
      <w:r w:rsidR="00831C80" w:rsidRPr="00D03411">
        <w:rPr>
          <w:rFonts w:ascii="仿宋_GB2312" w:eastAsia="仿宋_GB2312" w:hint="eastAsia"/>
          <w:sz w:val="32"/>
          <w:szCs w:val="32"/>
        </w:rPr>
        <w:t>的完成时间为依托</w:t>
      </w:r>
      <w:r w:rsidR="00831C80" w:rsidRPr="00D03411">
        <w:rPr>
          <w:rFonts w:ascii="仿宋_GB2312" w:eastAsia="仿宋_GB2312" w:hint="eastAsia"/>
          <w:b/>
          <w:bCs/>
          <w:sz w:val="32"/>
          <w:szCs w:val="32"/>
        </w:rPr>
        <w:t>项目结项时间</w:t>
      </w:r>
      <w:r w:rsidR="00702F7C">
        <w:rPr>
          <w:rFonts w:ascii="仿宋_GB2312" w:eastAsia="仿宋_GB2312" w:hint="eastAsia"/>
          <w:sz w:val="32"/>
          <w:szCs w:val="32"/>
        </w:rPr>
        <w:t>，完成人与结项证书上的一致。</w:t>
      </w:r>
    </w:p>
    <w:p w:rsidR="00831C80" w:rsidRPr="00D03411" w:rsidRDefault="00B667B2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831C80" w:rsidRPr="00D03411">
        <w:rPr>
          <w:rFonts w:ascii="仿宋_GB2312" w:eastAsia="仿宋_GB2312" w:hint="eastAsia"/>
          <w:sz w:val="32"/>
          <w:szCs w:val="32"/>
        </w:rPr>
        <w:t>.境外期刊如无原件，需提供文章的</w:t>
      </w:r>
      <w:r w:rsidR="00831C80" w:rsidRPr="001C401E">
        <w:rPr>
          <w:rFonts w:ascii="仿宋_GB2312" w:eastAsia="仿宋_GB2312" w:hint="eastAsia"/>
          <w:b/>
          <w:sz w:val="32"/>
          <w:szCs w:val="32"/>
        </w:rPr>
        <w:t>DOI</w:t>
      </w:r>
      <w:r w:rsidR="00831C80" w:rsidRPr="00D03411">
        <w:rPr>
          <w:rFonts w:ascii="仿宋_GB2312" w:eastAsia="仿宋_GB2312" w:hint="eastAsia"/>
          <w:sz w:val="32"/>
          <w:szCs w:val="32"/>
        </w:rPr>
        <w:t>（Digital Object Identifier）号码，并提供DOI查询证明（DOI验证网站（http://www.doi.org/）和教育部查新工作站证明）。</w:t>
      </w:r>
    </w:p>
    <w:p w:rsidR="00831C80" w:rsidRPr="00D03411" w:rsidRDefault="00B667B2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831C80" w:rsidRPr="00D03411">
        <w:rPr>
          <w:rFonts w:ascii="仿宋_GB2312" w:eastAsia="仿宋_GB2312" w:hint="eastAsia"/>
          <w:sz w:val="32"/>
          <w:szCs w:val="32"/>
        </w:rPr>
        <w:t>.学术译著须附原著</w:t>
      </w:r>
      <w:r>
        <w:rPr>
          <w:rFonts w:ascii="仿宋_GB2312" w:eastAsia="仿宋_GB2312" w:hint="eastAsia"/>
          <w:sz w:val="32"/>
          <w:szCs w:val="32"/>
        </w:rPr>
        <w:t>一</w:t>
      </w:r>
      <w:r w:rsidR="00831C80" w:rsidRPr="00D03411">
        <w:rPr>
          <w:rFonts w:ascii="仿宋_GB2312" w:eastAsia="仿宋_GB2312" w:hint="eastAsia"/>
          <w:sz w:val="32"/>
          <w:szCs w:val="32"/>
        </w:rPr>
        <w:t>本，外文类专著需附中文翻译摘要，外文类论文需附中文翻译全文。</w:t>
      </w:r>
    </w:p>
    <w:p w:rsidR="00831C80" w:rsidRDefault="00B667B2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831C80" w:rsidRPr="00D03411">
        <w:rPr>
          <w:rFonts w:ascii="仿宋_GB2312" w:eastAsia="仿宋_GB2312" w:hint="eastAsia"/>
          <w:sz w:val="32"/>
          <w:szCs w:val="32"/>
        </w:rPr>
        <w:t>.系统上传的</w:t>
      </w:r>
      <w:r w:rsidR="00831C80" w:rsidRPr="00B667B2">
        <w:rPr>
          <w:rFonts w:ascii="仿宋_GB2312" w:eastAsia="仿宋_GB2312" w:hint="eastAsia"/>
          <w:b/>
          <w:sz w:val="32"/>
          <w:szCs w:val="32"/>
        </w:rPr>
        <w:t>附件材料</w:t>
      </w:r>
      <w:r w:rsidR="00831C80" w:rsidRPr="00D03411">
        <w:rPr>
          <w:rFonts w:ascii="仿宋_GB2312" w:eastAsia="仿宋_GB2312" w:hint="eastAsia"/>
          <w:sz w:val="32"/>
          <w:szCs w:val="32"/>
        </w:rPr>
        <w:t>为</w:t>
      </w:r>
      <w:r w:rsidR="00831C80" w:rsidRPr="00B0237F">
        <w:rPr>
          <w:rFonts w:ascii="仿宋_GB2312" w:eastAsia="仿宋_GB2312" w:hint="eastAsia"/>
          <w:b/>
          <w:sz w:val="32"/>
          <w:szCs w:val="32"/>
        </w:rPr>
        <w:t>彩色扫描件</w:t>
      </w:r>
      <w:r w:rsidR="00831C80" w:rsidRPr="00D03411">
        <w:rPr>
          <w:rFonts w:ascii="仿宋_GB2312" w:eastAsia="仿宋_GB2312" w:hint="eastAsia"/>
          <w:sz w:val="32"/>
          <w:szCs w:val="32"/>
        </w:rPr>
        <w:t>。</w:t>
      </w:r>
    </w:p>
    <w:p w:rsidR="0036611C" w:rsidRPr="0036611C" w:rsidRDefault="0036611C" w:rsidP="00D03411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6F562C">
        <w:rPr>
          <w:rFonts w:ascii="仿宋_GB2312" w:eastAsia="仿宋_GB2312" w:hint="eastAsia"/>
          <w:sz w:val="32"/>
          <w:szCs w:val="32"/>
        </w:rPr>
        <w:t>申报材料</w:t>
      </w:r>
      <w:r w:rsidR="00960199">
        <w:rPr>
          <w:rFonts w:ascii="仿宋_GB2312" w:eastAsia="仿宋_GB2312" w:hint="eastAsia"/>
          <w:b/>
          <w:sz w:val="32"/>
          <w:szCs w:val="32"/>
        </w:rPr>
        <w:t>所有</w:t>
      </w:r>
      <w:r w:rsidRPr="0036611C">
        <w:rPr>
          <w:rFonts w:ascii="仿宋_GB2312" w:eastAsia="仿宋_GB2312" w:hint="eastAsia"/>
          <w:b/>
          <w:sz w:val="32"/>
          <w:szCs w:val="32"/>
        </w:rPr>
        <w:t>附件材料原件须一并报送，以备审核。</w:t>
      </w:r>
    </w:p>
    <w:p w:rsidR="00831C80" w:rsidRPr="00D03411" w:rsidRDefault="0036611C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831C80" w:rsidRPr="00D03411">
        <w:rPr>
          <w:rFonts w:ascii="仿宋_GB2312" w:eastAsia="仿宋_GB2312" w:hint="eastAsia"/>
          <w:sz w:val="32"/>
          <w:szCs w:val="32"/>
        </w:rPr>
        <w:t>.附件材料需</w:t>
      </w:r>
      <w:r w:rsidR="00831C80" w:rsidRPr="0080715B">
        <w:rPr>
          <w:rFonts w:ascii="仿宋_GB2312" w:eastAsia="仿宋_GB2312" w:hint="eastAsia"/>
          <w:b/>
          <w:sz w:val="32"/>
          <w:szCs w:val="32"/>
        </w:rPr>
        <w:t>制作目录</w:t>
      </w:r>
      <w:r w:rsidR="00831C80" w:rsidRPr="00D03411">
        <w:rPr>
          <w:rFonts w:ascii="仿宋_GB2312" w:eastAsia="仿宋_GB2312" w:hint="eastAsia"/>
          <w:sz w:val="32"/>
          <w:szCs w:val="32"/>
        </w:rPr>
        <w:t>，并制作</w:t>
      </w:r>
      <w:r w:rsidR="00831C80" w:rsidRPr="00941D0A">
        <w:rPr>
          <w:rFonts w:ascii="仿宋_GB2312" w:eastAsia="仿宋_GB2312" w:hint="eastAsia"/>
          <w:b/>
          <w:sz w:val="32"/>
          <w:szCs w:val="32"/>
        </w:rPr>
        <w:t>彩色插页</w:t>
      </w:r>
      <w:r w:rsidR="00831C80" w:rsidRPr="00D03411">
        <w:rPr>
          <w:rFonts w:ascii="仿宋_GB2312" w:eastAsia="仿宋_GB2312" w:hint="eastAsia"/>
          <w:sz w:val="32"/>
          <w:szCs w:val="32"/>
        </w:rPr>
        <w:t>。</w:t>
      </w:r>
    </w:p>
    <w:p w:rsidR="00831C80" w:rsidRPr="00D03411" w:rsidRDefault="0036611C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831C80" w:rsidRPr="00D03411">
        <w:rPr>
          <w:rFonts w:ascii="仿宋_GB2312" w:eastAsia="仿宋_GB2312" w:hint="eastAsia"/>
          <w:sz w:val="32"/>
          <w:szCs w:val="32"/>
        </w:rPr>
        <w:t>.所有评奖申报材料概不退还。</w:t>
      </w:r>
    </w:p>
    <w:p w:rsidR="00831C80" w:rsidRPr="00D03411" w:rsidRDefault="0036611C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831C80" w:rsidRPr="00D03411">
        <w:rPr>
          <w:rFonts w:ascii="仿宋_GB2312" w:eastAsia="仿宋_GB2312" w:hint="eastAsia"/>
          <w:sz w:val="32"/>
          <w:szCs w:val="32"/>
        </w:rPr>
        <w:t>.非第一作者申报成果奖，需得到</w:t>
      </w:r>
      <w:r w:rsidR="00CC2325">
        <w:rPr>
          <w:rFonts w:ascii="仿宋_GB2312" w:eastAsia="仿宋_GB2312" w:hint="eastAsia"/>
          <w:sz w:val="32"/>
          <w:szCs w:val="32"/>
        </w:rPr>
        <w:t>第一作者</w:t>
      </w:r>
      <w:r w:rsidR="00831C80" w:rsidRPr="00D03411">
        <w:rPr>
          <w:rFonts w:ascii="仿宋_GB2312" w:eastAsia="仿宋_GB2312" w:hint="eastAsia"/>
          <w:sz w:val="32"/>
          <w:szCs w:val="32"/>
        </w:rPr>
        <w:t>的授权书。</w:t>
      </w:r>
    </w:p>
    <w:p w:rsidR="002F4097" w:rsidRDefault="0036611C" w:rsidP="00D034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="00831C80" w:rsidRPr="00D03411">
        <w:rPr>
          <w:rFonts w:ascii="仿宋_GB2312" w:eastAsia="仿宋_GB2312" w:hint="eastAsia"/>
          <w:sz w:val="32"/>
          <w:szCs w:val="32"/>
        </w:rPr>
        <w:t>.装订要求：申报材料必须真实、准确、规范，裁剪整齐（A4纸）、胶装。</w:t>
      </w:r>
    </w:p>
    <w:p w:rsidR="006346A0" w:rsidRDefault="00725F81" w:rsidP="00654EA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6346A0" w:rsidRPr="00A0693C">
        <w:rPr>
          <w:rFonts w:ascii="仿宋_GB2312" w:eastAsia="仿宋_GB2312" w:hint="eastAsia"/>
          <w:b/>
          <w:sz w:val="32"/>
          <w:szCs w:val="32"/>
        </w:rPr>
        <w:t>、联系方式</w:t>
      </w:r>
    </w:p>
    <w:p w:rsidR="00183558" w:rsidRDefault="00183558" w:rsidP="006346A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1.陕西省哲学社会科学优秀成果评奖委员会办公室</w:t>
      </w:r>
    </w:p>
    <w:p w:rsidR="006346A0" w:rsidRDefault="006346A0" w:rsidP="001835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183558">
        <w:rPr>
          <w:rFonts w:ascii="仿宋_GB2312" w:eastAsia="仿宋_GB2312" w:hint="eastAsia"/>
          <w:sz w:val="32"/>
          <w:szCs w:val="32"/>
        </w:rPr>
        <w:t>张利平  张军</w:t>
      </w:r>
    </w:p>
    <w:p w:rsidR="00183558" w:rsidRDefault="00183558" w:rsidP="001835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联系电话：029-85431210  029-85361338</w:t>
      </w:r>
    </w:p>
    <w:p w:rsidR="006346A0" w:rsidRPr="00A0693C" w:rsidRDefault="006346A0" w:rsidP="006346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83558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学校科研院</w:t>
      </w:r>
    </w:p>
    <w:p w:rsidR="006346A0" w:rsidRPr="00EF1643" w:rsidRDefault="006346A0" w:rsidP="006346A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>联系人：马 洁</w:t>
      </w:r>
      <w:r>
        <w:rPr>
          <w:rFonts w:ascii="仿宋_GB2312" w:eastAsia="仿宋_GB2312" w:hint="eastAsia"/>
          <w:sz w:val="32"/>
          <w:szCs w:val="32"/>
        </w:rPr>
        <w:t xml:space="preserve">  白金凤</w:t>
      </w:r>
    </w:p>
    <w:p w:rsidR="006346A0" w:rsidRPr="00EF1643" w:rsidRDefault="006346A0" w:rsidP="006346A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029-</w:t>
      </w:r>
      <w:r w:rsidRPr="00EF1643">
        <w:rPr>
          <w:rFonts w:ascii="仿宋_GB2312" w:eastAsia="仿宋_GB2312" w:hint="eastAsia"/>
          <w:sz w:val="32"/>
          <w:szCs w:val="32"/>
        </w:rPr>
        <w:t>87082961</w:t>
      </w:r>
    </w:p>
    <w:p w:rsidR="006346A0" w:rsidRPr="00EF1643" w:rsidRDefault="006346A0" w:rsidP="006346A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>附件：</w:t>
      </w:r>
    </w:p>
    <w:p w:rsidR="00B74E34" w:rsidRDefault="006346A0" w:rsidP="00B74E34">
      <w:pPr>
        <w:ind w:leftChars="263" w:left="1672" w:hangingChars="350" w:hanging="1120"/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1</w:t>
      </w:r>
      <w:r w:rsidRPr="00EF1643">
        <w:rPr>
          <w:rFonts w:ascii="仿宋_GB2312" w:eastAsia="仿宋_GB2312" w:hint="eastAsia"/>
          <w:sz w:val="32"/>
          <w:szCs w:val="32"/>
        </w:rPr>
        <w:t>.</w:t>
      </w:r>
      <w:r w:rsidR="00B74E34">
        <w:rPr>
          <w:rFonts w:ascii="仿宋_GB2312" w:eastAsia="仿宋_GB2312" w:hint="eastAsia"/>
          <w:sz w:val="32"/>
          <w:szCs w:val="32"/>
        </w:rPr>
        <w:t>陕西省哲学社会科学优秀成果评奖办法</w:t>
      </w:r>
    </w:p>
    <w:p w:rsidR="006346A0" w:rsidRDefault="006346A0" w:rsidP="00B74E34">
      <w:pPr>
        <w:ind w:leftChars="643" w:left="167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4082B" w:rsidRPr="0044082B">
        <w:rPr>
          <w:rFonts w:ascii="仿宋_GB2312" w:eastAsia="仿宋_GB2312" w:hint="eastAsia"/>
          <w:sz w:val="32"/>
          <w:szCs w:val="32"/>
        </w:rPr>
        <w:t>陕西省哲学社会科学学科分类代码表</w:t>
      </w:r>
    </w:p>
    <w:p w:rsidR="00CA0D54" w:rsidRDefault="00CA0D54" w:rsidP="00B74E34">
      <w:pPr>
        <w:ind w:leftChars="643" w:left="167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Pr="00CA0D54">
        <w:rPr>
          <w:rFonts w:ascii="仿宋_GB2312" w:eastAsia="仿宋_GB2312" w:hint="eastAsia"/>
          <w:sz w:val="32"/>
          <w:szCs w:val="32"/>
        </w:rPr>
        <w:t>成果作者使用手册</w:t>
      </w:r>
    </w:p>
    <w:p w:rsidR="001C4EAD" w:rsidRDefault="00CA0D54" w:rsidP="00B74E34">
      <w:pPr>
        <w:ind w:leftChars="643" w:left="167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1C4EAD">
        <w:rPr>
          <w:rFonts w:ascii="仿宋_GB2312" w:eastAsia="仿宋_GB2312" w:hint="eastAsia"/>
          <w:sz w:val="32"/>
          <w:szCs w:val="32"/>
        </w:rPr>
        <w:t>.</w:t>
      </w:r>
      <w:r w:rsidR="001C4EAD" w:rsidRPr="001C4EAD">
        <w:rPr>
          <w:rFonts w:ascii="仿宋_GB2312" w:eastAsia="仿宋_GB2312" w:hint="eastAsia"/>
          <w:sz w:val="32"/>
          <w:szCs w:val="32"/>
        </w:rPr>
        <w:t>第一作者授权书</w:t>
      </w:r>
    </w:p>
    <w:p w:rsidR="006346A0" w:rsidRPr="00EF1643" w:rsidRDefault="006346A0" w:rsidP="006346A0">
      <w:pPr>
        <w:ind w:leftChars="643" w:left="1670" w:hangingChars="100" w:hanging="320"/>
        <w:rPr>
          <w:rFonts w:ascii="仿宋_GB2312" w:eastAsia="仿宋_GB2312"/>
          <w:sz w:val="32"/>
          <w:szCs w:val="32"/>
        </w:rPr>
      </w:pPr>
    </w:p>
    <w:p w:rsidR="006346A0" w:rsidRPr="00EF1643" w:rsidRDefault="006346A0" w:rsidP="006346A0">
      <w:pPr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6346A0" w:rsidRPr="00EF1643" w:rsidRDefault="006346A0" w:rsidP="006346A0">
      <w:pPr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EF1643">
        <w:rPr>
          <w:rFonts w:ascii="仿宋_GB2312" w:eastAsia="仿宋_GB2312" w:hint="eastAsia"/>
          <w:sz w:val="32"/>
          <w:szCs w:val="32"/>
        </w:rPr>
        <w:t xml:space="preserve">科学技术发展研究院         </w:t>
      </w:r>
    </w:p>
    <w:p w:rsidR="006346A0" w:rsidRPr="00EF1643" w:rsidRDefault="006346A0" w:rsidP="006346A0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EF164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EF1643">
        <w:rPr>
          <w:rFonts w:ascii="仿宋_GB2312" w:eastAsia="仿宋_GB2312" w:hint="eastAsia"/>
          <w:sz w:val="32"/>
          <w:szCs w:val="32"/>
        </w:rPr>
        <w:t>年</w:t>
      </w:r>
      <w:r w:rsidR="00091C91">
        <w:rPr>
          <w:rFonts w:ascii="仿宋_GB2312" w:eastAsia="仿宋_GB2312" w:hint="eastAsia"/>
          <w:sz w:val="32"/>
          <w:szCs w:val="32"/>
        </w:rPr>
        <w:t>6</w:t>
      </w:r>
      <w:r w:rsidRPr="00EF1643">
        <w:rPr>
          <w:rFonts w:ascii="仿宋_GB2312" w:eastAsia="仿宋_GB2312" w:hint="eastAsia"/>
          <w:sz w:val="32"/>
          <w:szCs w:val="32"/>
        </w:rPr>
        <w:t>月</w:t>
      </w:r>
      <w:r w:rsidR="00091C91">
        <w:rPr>
          <w:rFonts w:ascii="仿宋_GB2312" w:eastAsia="仿宋_GB2312" w:hint="eastAsia"/>
          <w:sz w:val="32"/>
          <w:szCs w:val="32"/>
        </w:rPr>
        <w:t>24</w:t>
      </w:r>
      <w:r w:rsidRPr="00EF1643">
        <w:rPr>
          <w:rFonts w:ascii="仿宋_GB2312" w:eastAsia="仿宋_GB2312" w:hint="eastAsia"/>
          <w:sz w:val="32"/>
          <w:szCs w:val="32"/>
        </w:rPr>
        <w:t xml:space="preserve">日   </w:t>
      </w:r>
    </w:p>
    <w:p w:rsidR="00A662E1" w:rsidRPr="006346A0" w:rsidRDefault="00A662E1" w:rsidP="00A662E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848DC" w:rsidRPr="00A662E1" w:rsidRDefault="00F848DC" w:rsidP="00A662E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848DC" w:rsidRPr="00A662E1" w:rsidSect="0090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B1" w:rsidRDefault="00B45EB1" w:rsidP="00E636E5">
      <w:r>
        <w:separator/>
      </w:r>
    </w:p>
  </w:endnote>
  <w:endnote w:type="continuationSeparator" w:id="1">
    <w:p w:rsidR="00B45EB1" w:rsidRDefault="00B45EB1" w:rsidP="00E6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B1" w:rsidRDefault="00B45EB1" w:rsidP="00E636E5">
      <w:r>
        <w:separator/>
      </w:r>
    </w:p>
  </w:footnote>
  <w:footnote w:type="continuationSeparator" w:id="1">
    <w:p w:rsidR="00B45EB1" w:rsidRDefault="00B45EB1" w:rsidP="00E63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6E5"/>
    <w:rsid w:val="0004176E"/>
    <w:rsid w:val="00091C91"/>
    <w:rsid w:val="000B61ED"/>
    <w:rsid w:val="000D13A6"/>
    <w:rsid w:val="00183558"/>
    <w:rsid w:val="00184017"/>
    <w:rsid w:val="001843E0"/>
    <w:rsid w:val="001B21CF"/>
    <w:rsid w:val="001C401E"/>
    <w:rsid w:val="001C4EAD"/>
    <w:rsid w:val="00204D58"/>
    <w:rsid w:val="0023383E"/>
    <w:rsid w:val="00281790"/>
    <w:rsid w:val="002A0E3B"/>
    <w:rsid w:val="002E150B"/>
    <w:rsid w:val="002F4097"/>
    <w:rsid w:val="00306D6A"/>
    <w:rsid w:val="003165EF"/>
    <w:rsid w:val="0036611C"/>
    <w:rsid w:val="003661F4"/>
    <w:rsid w:val="003A63EE"/>
    <w:rsid w:val="0044082B"/>
    <w:rsid w:val="004B30DB"/>
    <w:rsid w:val="004D273E"/>
    <w:rsid w:val="004F1F0A"/>
    <w:rsid w:val="0051460B"/>
    <w:rsid w:val="00546F6E"/>
    <w:rsid w:val="005C5C98"/>
    <w:rsid w:val="005F5C9B"/>
    <w:rsid w:val="006346A0"/>
    <w:rsid w:val="00644C72"/>
    <w:rsid w:val="00654EA0"/>
    <w:rsid w:val="0066700C"/>
    <w:rsid w:val="006709DC"/>
    <w:rsid w:val="0068358F"/>
    <w:rsid w:val="006F562C"/>
    <w:rsid w:val="00702F7C"/>
    <w:rsid w:val="00725F81"/>
    <w:rsid w:val="00733FDE"/>
    <w:rsid w:val="007654EC"/>
    <w:rsid w:val="00791314"/>
    <w:rsid w:val="007B285B"/>
    <w:rsid w:val="0080126A"/>
    <w:rsid w:val="00804442"/>
    <w:rsid w:val="0080715B"/>
    <w:rsid w:val="00831C80"/>
    <w:rsid w:val="00907B6E"/>
    <w:rsid w:val="00941D0A"/>
    <w:rsid w:val="00960199"/>
    <w:rsid w:val="00963F5E"/>
    <w:rsid w:val="00967AE7"/>
    <w:rsid w:val="009D64ED"/>
    <w:rsid w:val="00A659E9"/>
    <w:rsid w:val="00A662E1"/>
    <w:rsid w:val="00AB6CAA"/>
    <w:rsid w:val="00B0237F"/>
    <w:rsid w:val="00B132F6"/>
    <w:rsid w:val="00B45EB1"/>
    <w:rsid w:val="00B667B2"/>
    <w:rsid w:val="00B74E34"/>
    <w:rsid w:val="00C1735A"/>
    <w:rsid w:val="00C768AF"/>
    <w:rsid w:val="00CA0D54"/>
    <w:rsid w:val="00CB5C4A"/>
    <w:rsid w:val="00CC2325"/>
    <w:rsid w:val="00CD2692"/>
    <w:rsid w:val="00D02611"/>
    <w:rsid w:val="00D03411"/>
    <w:rsid w:val="00D420F4"/>
    <w:rsid w:val="00D45CA1"/>
    <w:rsid w:val="00D65611"/>
    <w:rsid w:val="00D859C8"/>
    <w:rsid w:val="00DB7305"/>
    <w:rsid w:val="00E02784"/>
    <w:rsid w:val="00E636E5"/>
    <w:rsid w:val="00EB2CBA"/>
    <w:rsid w:val="00EC0BCD"/>
    <w:rsid w:val="00ED6A95"/>
    <w:rsid w:val="00EF0D89"/>
    <w:rsid w:val="00F246C8"/>
    <w:rsid w:val="00F822A2"/>
    <w:rsid w:val="00F8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6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36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6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36E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822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1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F22A-F350-4168-A062-E4EA2F5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631</cp:revision>
  <cp:lastPrinted>2021-06-24T03:01:00Z</cp:lastPrinted>
  <dcterms:created xsi:type="dcterms:W3CDTF">2021-06-23T07:05:00Z</dcterms:created>
  <dcterms:modified xsi:type="dcterms:W3CDTF">2021-06-24T03:27:00Z</dcterms:modified>
</cp:coreProperties>
</file>